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526" w:rsidRDefault="00BF3526" w:rsidP="00BF3526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C92C25">
        <w:rPr>
          <w:rFonts w:ascii="標楷體" w:eastAsia="標楷體" w:hAnsi="標楷體" w:hint="eastAsia"/>
          <w:color w:val="000000"/>
          <w:sz w:val="28"/>
        </w:rPr>
        <w:t>3</w:t>
      </w:r>
      <w:r>
        <w:rPr>
          <w:rFonts w:ascii="標楷體" w:eastAsia="標楷體" w:hAnsi="標楷體" w:hint="eastAsia"/>
          <w:color w:val="000000"/>
          <w:sz w:val="28"/>
        </w:rPr>
        <w:t>學年度第一學期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 w:rsidRPr="00BF3526">
        <w:rPr>
          <w:rFonts w:ascii="標楷體" w:eastAsia="標楷體" w:hAnsi="標楷體" w:hint="eastAsia"/>
          <w:color w:val="000000"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p w:rsidR="00880C6B" w:rsidRDefault="005C3133" w:rsidP="00BF3526">
      <w:pPr>
        <w:snapToGrid w:val="0"/>
        <w:spacing w:line="40" w:lineRule="atLeast"/>
        <w:jc w:val="right"/>
        <w:rPr>
          <w:rFonts w:ascii="標楷體" w:eastAsia="標楷體" w:hAnsi="標楷體"/>
          <w:color w:val="000000"/>
          <w:sz w:val="28"/>
        </w:rPr>
      </w:pP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(42)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DE1648" w:rsidRPr="00035636" w:rsidRDefault="0014384D" w:rsidP="00DA4361">
            <w:pPr>
              <w:jc w:val="both"/>
              <w:rPr>
                <w:rFonts w:ascii="標楷體" w:eastAsia="標楷體" w:hAnsi="標楷體"/>
              </w:rPr>
            </w:pPr>
            <w:r w:rsidRPr="00035636">
              <w:rPr>
                <w:rFonts w:ascii="Times New Roman" w:eastAsia="標楷體" w:hAnsi="Times New Roman" w:cs="Times New Roman"/>
              </w:rPr>
              <w:t>1.</w:t>
            </w:r>
            <w:r w:rsidRPr="00035636">
              <w:rPr>
                <w:rFonts w:ascii="Times New Roman" w:eastAsia="標楷體" w:hAnsi="Times New Roman" w:cs="Times New Roman"/>
              </w:rPr>
              <w:t>單元一「化解危機總動員」：了解並辨識周遭潛藏的危機，思考運用資源或策略化解危機的方法。</w:t>
            </w:r>
          </w:p>
          <w:p w:rsidR="00AD5A8C" w:rsidRPr="00035636" w:rsidRDefault="0014384D" w:rsidP="00DA4361">
            <w:pPr>
              <w:jc w:val="both"/>
              <w:rPr>
                <w:rFonts w:ascii="標楷體" w:eastAsia="標楷體" w:hAnsi="標楷體"/>
              </w:rPr>
            </w:pPr>
            <w:r w:rsidRPr="00035636">
              <w:rPr>
                <w:rFonts w:ascii="Times New Roman" w:eastAsia="標楷體" w:hAnsi="Times New Roman" w:cs="Times New Roman"/>
              </w:rPr>
              <w:t>2.</w:t>
            </w:r>
            <w:r w:rsidRPr="00035636">
              <w:rPr>
                <w:rFonts w:ascii="Times New Roman" w:eastAsia="標楷體" w:hAnsi="Times New Roman" w:cs="Times New Roman"/>
              </w:rPr>
              <w:t>單元二「悅己納人」：認識自己與他人的特質，並且能欣賞和悅納。</w:t>
            </w:r>
          </w:p>
          <w:p w:rsidR="00AD5A8C" w:rsidRPr="00035636" w:rsidRDefault="0014384D" w:rsidP="00DA4361">
            <w:pPr>
              <w:jc w:val="both"/>
              <w:rPr>
                <w:rFonts w:ascii="標楷體" w:eastAsia="標楷體" w:hAnsi="標楷體"/>
              </w:rPr>
            </w:pPr>
            <w:r w:rsidRPr="00035636">
              <w:rPr>
                <w:rFonts w:ascii="Times New Roman" w:eastAsia="標楷體" w:hAnsi="Times New Roman" w:cs="Times New Roman"/>
              </w:rPr>
              <w:t>3.</w:t>
            </w:r>
            <w:r w:rsidRPr="00035636">
              <w:rPr>
                <w:rFonts w:ascii="Times New Roman" w:eastAsia="標楷體" w:hAnsi="Times New Roman" w:cs="Times New Roman"/>
              </w:rPr>
              <w:t>單元三「我懂你的心」：培養多元性別間合宜的人際互動與情感表達，並在生活中能夠運用同理心與他人溝通。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14384D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認識個人特質，初探生涯發展，覺察生命變化歷程，激發潛能，促進身心健全發展。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-E-A3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規劃、執行學習及生活計畫，運用資源或策略，預防危機、保護自己，並以創新思考方式，因應日常生活情境。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覺察自己的人際溝通方式，學習合宜的互動與溝通技巧，培養同理心，並應用於日常生活。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理解他人感受，樂於與人互動，學習尊重他人，增進人際關係，與團隊成員合作達成團體目標。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14384D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14384D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37A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31237A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8/28-9/01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1237A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31237A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潛藏危機放大鏡</w:t>
            </w:r>
          </w:p>
        </w:tc>
        <w:tc>
          <w:tcPr>
            <w:tcW w:w="709" w:type="dxa"/>
            <w:vAlign w:val="center"/>
          </w:tcPr>
          <w:p w:rsidR="0031237A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31237A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發現生活中存在的危機，並分享相關經驗。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環境潛藏的危機。</w:t>
            </w:r>
          </w:p>
        </w:tc>
        <w:tc>
          <w:tcPr>
            <w:tcW w:w="2246" w:type="dxa"/>
          </w:tcPr>
          <w:p w:rsidR="0031237A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了解日常生活危害安全的事件。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37A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第二週</w:t>
            </w:r>
          </w:p>
          <w:p w:rsidR="0031237A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9/04-9/08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1237A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31237A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潛藏危機放大鏡</w:t>
            </w:r>
          </w:p>
        </w:tc>
        <w:tc>
          <w:tcPr>
            <w:tcW w:w="709" w:type="dxa"/>
            <w:vAlign w:val="center"/>
          </w:tcPr>
          <w:p w:rsidR="0031237A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31237A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從不同的來源覺察潛藏危機，並推論不同危機所可能帶來的困擾。</w:t>
            </w:r>
          </w:p>
          <w:p w:rsidR="00656494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了解危機充斥於生活中，思考危機對生活造成的影響。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環境潛藏的危機。</w:t>
            </w:r>
          </w:p>
        </w:tc>
        <w:tc>
          <w:tcPr>
            <w:tcW w:w="2246" w:type="dxa"/>
          </w:tcPr>
          <w:p w:rsidR="0031237A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了解危機與安全。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探討日常生活應該注意的安全。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了解日常生活危害安全的事件。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9/11-9/15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辨識危機小撇步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124F3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學習提早覺察生活周遭危機的方法。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辨識環境潛藏危機的方法。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了解日常生活危害安全的事件。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9/18-9/22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辨識危機小撇步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EA013F" w:rsidRPr="00035636" w:rsidRDefault="0014384D" w:rsidP="00EA013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運用資源蒐集並分析危機相關資訊。</w:t>
            </w:r>
          </w:p>
          <w:p w:rsidR="00B124F3" w:rsidRPr="00035636" w:rsidRDefault="0014384D" w:rsidP="00EA013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擬定辨識危機的重點，並練習系統思考模式。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辨識環境潛藏危機的方法。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【安全教育】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安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了解日常生活危害安全的事件。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9/25-9/29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化解危機即轉機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4F7A6C" w:rsidRPr="00035636" w:rsidRDefault="0014384D" w:rsidP="004F7A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思辨事前預防、當下處理及事後檢視的危機應變策略，並了解生活中可用來化解危機的相關資源。</w:t>
            </w:r>
          </w:p>
          <w:p w:rsidR="00B124F3" w:rsidRPr="00035636" w:rsidRDefault="0014384D" w:rsidP="004F7A6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認識化解危機的資源、相關功能和運用方式。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化解危機的資源或策略。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10/02-10/06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化解危機即轉機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124F3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演練遭遇危機時的化解策略。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化解危機的資源或策略。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B124F3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10/09-10/13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單元一化解危機總動員</w:t>
            </w:r>
          </w:p>
          <w:p w:rsidR="00B124F3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化解危機即轉機</w:t>
            </w:r>
          </w:p>
        </w:tc>
        <w:tc>
          <w:tcPr>
            <w:tcW w:w="709" w:type="dxa"/>
            <w:vAlign w:val="center"/>
          </w:tcPr>
          <w:p w:rsidR="00B124F3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124F3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歸納化解危機的步驟。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辨識周遭環境潛藏危機、運用各項資源或策略化解危機。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化解危機的資源或策略。</w:t>
            </w:r>
          </w:p>
        </w:tc>
        <w:tc>
          <w:tcPr>
            <w:tcW w:w="2246" w:type="dxa"/>
          </w:tcPr>
          <w:p w:rsidR="00B124F3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養成對災害的警覺心及敏感度，對災害有基本的了解，並能避免災害的發生。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【防災教育】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防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不同災害發生時的適當避難行為。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10/16-10/20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特質停看聽</w:t>
            </w:r>
          </w:p>
        </w:tc>
        <w:tc>
          <w:tcPr>
            <w:tcW w:w="709" w:type="dxa"/>
            <w:vAlign w:val="center"/>
          </w:tcPr>
          <w:p w:rsidR="00616AD6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E8693B" w:rsidRPr="00035636" w:rsidRDefault="0014384D" w:rsidP="00E8693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透過觀察同學在生活中的表現，覺察同學的個人特質。</w:t>
            </w:r>
          </w:p>
          <w:p w:rsidR="00616AD6" w:rsidRPr="00035636" w:rsidRDefault="0014384D" w:rsidP="00E8693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探索自己的特質，並介紹自己。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616AD6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616AD6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10/23-10/27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特質停看聽</w:t>
            </w:r>
          </w:p>
        </w:tc>
        <w:tc>
          <w:tcPr>
            <w:tcW w:w="709" w:type="dxa"/>
            <w:vAlign w:val="center"/>
          </w:tcPr>
          <w:p w:rsidR="00616AD6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16AD6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比較自己認識的自己和同學眼中的自己的異同。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616AD6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616AD6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10/30-11/03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616AD6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你我都特別</w:t>
            </w:r>
          </w:p>
        </w:tc>
        <w:tc>
          <w:tcPr>
            <w:tcW w:w="709" w:type="dxa"/>
            <w:vAlign w:val="center"/>
          </w:tcPr>
          <w:p w:rsidR="00616AD6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16AD6" w:rsidRPr="00035636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觀察不同特質的人面對同一件事情的反應及其原因。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616AD6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11/06-11/10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你我都特別</w:t>
            </w:r>
          </w:p>
        </w:tc>
        <w:tc>
          <w:tcPr>
            <w:tcW w:w="709" w:type="dxa"/>
            <w:vAlign w:val="center"/>
          </w:tcPr>
          <w:p w:rsidR="00E06612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9F3C61" w:rsidRPr="00035636" w:rsidRDefault="0014384D" w:rsidP="009F3C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探索面對同一情境時，有不同做法與反應的原因。</w:t>
            </w:r>
          </w:p>
          <w:p w:rsidR="00E06612" w:rsidRPr="00035636" w:rsidRDefault="0014384D" w:rsidP="009F3C6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練習以適當的態度，面對其他人的不同反應。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11/13-11/17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我們都很棒</w:t>
            </w:r>
          </w:p>
        </w:tc>
        <w:tc>
          <w:tcPr>
            <w:tcW w:w="709" w:type="dxa"/>
            <w:vAlign w:val="center"/>
          </w:tcPr>
          <w:p w:rsidR="00E06612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77B92" w:rsidRPr="00035636" w:rsidRDefault="0014384D" w:rsidP="00577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嘗試對他人表達欣賞之意，並分享實踐行動的收穫。</w:t>
            </w:r>
          </w:p>
          <w:p w:rsidR="00E06612" w:rsidRPr="00035636" w:rsidRDefault="0014384D" w:rsidP="00577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思考自己的特質和優點，並自我悅納。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11/20-11/24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我們都很棒</w:t>
            </w:r>
          </w:p>
        </w:tc>
        <w:tc>
          <w:tcPr>
            <w:tcW w:w="709" w:type="dxa"/>
            <w:vAlign w:val="center"/>
          </w:tcPr>
          <w:p w:rsidR="00E06612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77B92" w:rsidRPr="00035636" w:rsidRDefault="0014384D" w:rsidP="00577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嘗試在生活互動中發揮自己的特質。</w:t>
            </w:r>
          </w:p>
          <w:p w:rsidR="00E06612" w:rsidRPr="00035636" w:rsidRDefault="0014384D" w:rsidP="00577B92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嘗試調整對自己表現不滿意的部分。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E06612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11/27-12/01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單元二悅己納人</w:t>
            </w:r>
          </w:p>
          <w:p w:rsidR="00E06612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我們都很棒</w:t>
            </w:r>
          </w:p>
        </w:tc>
        <w:tc>
          <w:tcPr>
            <w:tcW w:w="709" w:type="dxa"/>
            <w:vAlign w:val="center"/>
          </w:tcPr>
          <w:p w:rsidR="00E06612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7F58F4" w:rsidRPr="00035636" w:rsidRDefault="0014384D" w:rsidP="007F58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透過體驗與實踐，嘗試接納他人與悅納自己。</w:t>
            </w:r>
          </w:p>
          <w:p w:rsidR="00E06612" w:rsidRPr="00035636" w:rsidRDefault="0014384D" w:rsidP="007F58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表現接納他人的態度，真誠的對他人表達欣賞與讚美。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欣賞並接納自己與他人。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自己與他人特質的欣賞及接納。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對自己與他人悅納的表現。</w:t>
            </w:r>
          </w:p>
        </w:tc>
        <w:tc>
          <w:tcPr>
            <w:tcW w:w="2246" w:type="dxa"/>
          </w:tcPr>
          <w:p w:rsidR="00E06612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【人權教育】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人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欣賞、包容個別差異，並尊重自己與他人的權利。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12/04-12/08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相互尊重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F5D2D" w:rsidRPr="00035636" w:rsidRDefault="0014384D" w:rsidP="006F5D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分享自己的想法，覺察與人互動時尊重差異的重要性。</w:t>
            </w:r>
          </w:p>
          <w:p w:rsidR="007F58F4" w:rsidRPr="00035636" w:rsidRDefault="0014384D" w:rsidP="006F5D2D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主動了解性別平等的意義，形成個人對性別平等的看法。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12/11-12/15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相互尊重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74078C" w:rsidRPr="00035636" w:rsidRDefault="0014384D" w:rsidP="0074078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主動了解性別平等的意義，形成個人對性別平等的看法。</w:t>
            </w:r>
          </w:p>
          <w:p w:rsidR="007F58F4" w:rsidRPr="00035636" w:rsidRDefault="0014384D" w:rsidP="0074078C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針對與性別相關的人際互動問題，找出可行的解決方式。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12/18-12/22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相互尊重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AC00C8" w:rsidRPr="00035636" w:rsidRDefault="0014384D" w:rsidP="00AC00C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針對與性別相關的人際互動問題，找出可行的解決方式。</w:t>
            </w:r>
          </w:p>
          <w:p w:rsidR="007F58F4" w:rsidRPr="00035636" w:rsidRDefault="0014384D" w:rsidP="00AC00C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省思自己與不同性別者的互動，了解與他人互動應注意的行為。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覺察性別角色的刻板印象，了解家庭、學校與職業的分工，不應受性別的限制。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12/25-12/29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用心經營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6F2DD0" w:rsidRPr="00035636" w:rsidRDefault="0014384D" w:rsidP="006F2D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透過分享討論，練習換位思考的模式。</w:t>
            </w:r>
          </w:p>
          <w:p w:rsidR="007F58F4" w:rsidRPr="00035636" w:rsidRDefault="0014384D" w:rsidP="006F2DD0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透過角色扮演，演練同理心的表達。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同理心的增進與實踐。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正向人際關係與衝突解決能力的建立。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1/01-1/05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用心經營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079BA" w:rsidRPr="00035636" w:rsidRDefault="0014384D" w:rsidP="00B079B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記錄生活中發生的人際互動問題，並省思自己運用同理思考的結果。</w:t>
            </w:r>
          </w:p>
          <w:p w:rsidR="007F58F4" w:rsidRPr="00035636" w:rsidRDefault="0014384D" w:rsidP="00B079B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從生活事件中分享自己及聆聽他人的想法，歸納出可能影響人際發展的關鍵。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同理心的增進與實踐。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正向人際關係與衝突解決能力的建立。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1/08-1/12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用心經營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B079BA" w:rsidRPr="00035636" w:rsidRDefault="0014384D" w:rsidP="00B079B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透過實作練習，發現會影響對方感受的原因。</w:t>
            </w:r>
          </w:p>
          <w:p w:rsidR="007F58F4" w:rsidRPr="00035636" w:rsidRDefault="0014384D" w:rsidP="00B079B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藉由體驗活動中第三者的觀察，覺察自己與他人溝通時的樣態。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同理心的增進與實踐。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正向人際關係與衝突解決能力的建立。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第廿一週</w:t>
            </w:r>
          </w:p>
          <w:p w:rsidR="007F58F4" w:rsidRPr="00035636" w:rsidRDefault="0014384D" w:rsidP="0078466F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1/15-1/19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單元三我懂你的心</w:t>
            </w:r>
          </w:p>
          <w:p w:rsidR="007F58F4" w:rsidRPr="00035636" w:rsidRDefault="0014384D" w:rsidP="0078466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用心經營</w:t>
            </w:r>
          </w:p>
        </w:tc>
        <w:tc>
          <w:tcPr>
            <w:tcW w:w="709" w:type="dxa"/>
            <w:vAlign w:val="center"/>
          </w:tcPr>
          <w:p w:rsidR="007F58F4" w:rsidRPr="00035636" w:rsidRDefault="0014384D" w:rsidP="007846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C8049E" w:rsidRPr="00035636" w:rsidRDefault="0014384D" w:rsidP="00C804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透過實作練習，發現會影響對方感受的原因；並在生活中運用同理心思考，與人充分溝通。</w:t>
            </w:r>
          </w:p>
          <w:p w:rsidR="007F58F4" w:rsidRPr="00035636" w:rsidRDefault="0014384D" w:rsidP="00C804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035636">
              <w:rPr>
                <w:rFonts w:ascii="Times New Roman" w:eastAsia="標楷體" w:hAnsi="Times New Roman" w:cs="Times New Roman"/>
                <w:noProof/>
                <w:szCs w:val="24"/>
              </w:rPr>
              <w:t>思考適當表達的原則，實踐人際互動檢核表，省思還需要調整的地方。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覺察多元性別的互動方式與情感表達，並運用同理心增進人際關係。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多元性別的人際互動與情感表達。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Ba-Ⅲ-2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同理心的增進與實踐。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Ba-Ⅲ-3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正向人際關係與衝突解決能力的建立。</w:t>
            </w:r>
          </w:p>
        </w:tc>
        <w:tc>
          <w:tcPr>
            <w:tcW w:w="2246" w:type="dxa"/>
          </w:tcPr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7F58F4" w:rsidRPr="00035636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【性別平等教育】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辨識性別刻板的情感表達與人際互動。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性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035636">
              <w:rPr>
                <w:rFonts w:ascii="Times New Roman" w:eastAsia="標楷體" w:hAnsi="Times New Roman" w:cs="Times New Roman"/>
                <w:szCs w:val="24"/>
              </w:rPr>
              <w:t>培養性別間合宜表達情感的能力。</w:t>
            </w:r>
          </w:p>
        </w:tc>
      </w:tr>
    </w:tbl>
    <w:p w:rsidR="00F513A0" w:rsidRPr="00BC450E" w:rsidRDefault="0014384D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14384D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14384D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14384D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14384D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5C3133"/>
    <w:p w:rsidR="00455AA4" w:rsidRDefault="0014384D">
      <w:r>
        <w:br w:type="page"/>
      </w:r>
    </w:p>
    <w:p w:rsidR="00BF3526" w:rsidRDefault="00BF3526" w:rsidP="00BF3526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連江縣南竿鄉仁愛國民小學11</w:t>
      </w:r>
      <w:r w:rsidR="00C92C25">
        <w:rPr>
          <w:rFonts w:ascii="標楷體" w:eastAsia="標楷體" w:hAnsi="標楷體" w:hint="eastAsia"/>
          <w:color w:val="000000"/>
          <w:sz w:val="28"/>
        </w:rPr>
        <w:t>3</w:t>
      </w:r>
      <w:bookmarkStart w:id="0" w:name="_GoBack"/>
      <w:bookmarkEnd w:id="0"/>
      <w:r>
        <w:rPr>
          <w:rFonts w:ascii="標楷體" w:eastAsia="標楷體" w:hAnsi="標楷體" w:hint="eastAsia"/>
          <w:color w:val="000000"/>
          <w:sz w:val="28"/>
        </w:rPr>
        <w:t>學年度第二學期</w:t>
      </w:r>
      <w:r>
        <w:rPr>
          <w:rFonts w:ascii="標楷體" w:eastAsia="標楷體" w:hAnsi="標楷體" w:hint="eastAsia"/>
          <w:color w:val="000000"/>
          <w:sz w:val="28"/>
          <w:u w:val="single"/>
        </w:rPr>
        <w:t>五</w:t>
      </w:r>
      <w:r>
        <w:rPr>
          <w:rFonts w:ascii="標楷體" w:eastAsia="標楷體" w:hAnsi="標楷體" w:hint="eastAsia"/>
          <w:color w:val="000000"/>
          <w:sz w:val="28"/>
        </w:rPr>
        <w:t>年級</w:t>
      </w:r>
      <w:r w:rsidRPr="00BF3526">
        <w:rPr>
          <w:rFonts w:ascii="標楷體" w:eastAsia="標楷體" w:hAnsi="標楷體" w:hint="eastAsia"/>
          <w:color w:val="000000"/>
          <w:sz w:val="28"/>
          <w:u w:val="single"/>
        </w:rPr>
        <w:t>綜合</w:t>
      </w:r>
      <w:r>
        <w:rPr>
          <w:rFonts w:ascii="標楷體" w:eastAsia="標楷體" w:hAnsi="標楷體" w:hint="eastAsia"/>
          <w:color w:val="000000"/>
          <w:sz w:val="28"/>
        </w:rPr>
        <w:t>領域學習課程計畫</w:t>
      </w:r>
    </w:p>
    <w:tbl>
      <w:tblPr>
        <w:tblStyle w:val="a7"/>
        <w:tblW w:w="153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09"/>
        <w:gridCol w:w="567"/>
        <w:gridCol w:w="2410"/>
        <w:gridCol w:w="709"/>
        <w:gridCol w:w="1177"/>
        <w:gridCol w:w="1516"/>
        <w:gridCol w:w="610"/>
        <w:gridCol w:w="1374"/>
        <w:gridCol w:w="1843"/>
        <w:gridCol w:w="2246"/>
        <w:gridCol w:w="1701"/>
      </w:tblGrid>
      <w:tr w:rsidR="00880C6B" w:rsidRPr="008A3824" w:rsidTr="00281EF1">
        <w:trPr>
          <w:trHeight w:val="530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教材版本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 w:rsidRPr="00602A76">
              <w:rPr>
                <w:rFonts w:ascii="Times New Roman" w:eastAsia="標楷體" w:hAnsi="Times New Roman" w:cs="Times New Roman"/>
              </w:rPr>
              <w:t>康軒版</w:t>
            </w:r>
          </w:p>
        </w:tc>
        <w:tc>
          <w:tcPr>
            <w:tcW w:w="1886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(</w:t>
            </w:r>
            <w:r>
              <w:rPr>
                <w:rFonts w:ascii="Times New Roman" w:eastAsia="標楷體" w:hAnsi="Times New Roman" w:cs="Times New Roman"/>
                <w:szCs w:val="24"/>
              </w:rPr>
              <w:t>班級</w:t>
            </w:r>
            <w:r>
              <w:rPr>
                <w:rFonts w:ascii="Times New Roman" w:eastAsia="標楷體" w:hAnsi="Times New Roman" w:cs="Times New Roman"/>
                <w:szCs w:val="24"/>
              </w:rPr>
              <w:t>/</w:t>
            </w:r>
            <w:r>
              <w:rPr>
                <w:rFonts w:ascii="Times New Roman" w:eastAsia="標楷體" w:hAnsi="Times New Roman" w:cs="Times New Roman"/>
                <w:szCs w:val="24"/>
              </w:rPr>
              <w:t>組別</w:t>
            </w:r>
            <w:r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五年級</w:t>
            </w:r>
          </w:p>
        </w:tc>
        <w:tc>
          <w:tcPr>
            <w:tcW w:w="1374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790" w:type="dxa"/>
            <w:gridSpan w:val="3"/>
            <w:tcBorders>
              <w:bottom w:val="single" w:sz="2" w:space="0" w:color="auto"/>
            </w:tcBorders>
            <w:vAlign w:val="center"/>
          </w:tcPr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Cs w:val="28"/>
              </w:rPr>
              <w:t>每週</w:t>
            </w:r>
            <w:r>
              <w:rPr>
                <w:rFonts w:ascii="Times New Roman" w:eastAsia="標楷體" w:hAnsi="Times New Roman" w:cs="Times New Roman"/>
                <w:szCs w:val="28"/>
              </w:rPr>
              <w:t>(2)</w:t>
            </w:r>
            <w:r>
              <w:rPr>
                <w:rFonts w:ascii="Times New Roman" w:eastAsia="標楷體" w:hAnsi="Times New Roman" w:cs="Times New Roman"/>
                <w:szCs w:val="28"/>
              </w:rPr>
              <w:t>節，本學期共</w:t>
            </w:r>
            <w:r>
              <w:rPr>
                <w:rFonts w:ascii="Times New Roman" w:eastAsia="標楷體" w:hAnsi="Times New Roman" w:cs="Times New Roman"/>
                <w:szCs w:val="28"/>
              </w:rPr>
              <w:t>(40)</w:t>
            </w:r>
            <w:r>
              <w:rPr>
                <w:rFonts w:ascii="Times New Roman" w:eastAsia="標楷體" w:hAnsi="Times New Roman" w:cs="Times New Roman"/>
                <w:szCs w:val="28"/>
              </w:rPr>
              <w:t>節</w:t>
            </w:r>
          </w:p>
        </w:tc>
      </w:tr>
      <w:tr w:rsidR="00880C6B" w:rsidRPr="008A3824" w:rsidTr="00281EF1">
        <w:trPr>
          <w:trHeight w:val="678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13586" w:type="dxa"/>
            <w:gridSpan w:val="9"/>
            <w:vAlign w:val="center"/>
          </w:tcPr>
          <w:p w:rsidR="00233F70" w:rsidRPr="00233F70" w:rsidRDefault="0014384D" w:rsidP="00233F70">
            <w:pPr>
              <w:jc w:val="both"/>
              <w:rPr>
                <w:rFonts w:ascii="標楷體" w:eastAsia="標楷體" w:hAnsi="標楷體"/>
              </w:rPr>
            </w:pPr>
            <w:r w:rsidRPr="00233F70">
              <w:rPr>
                <w:rFonts w:ascii="Times New Roman" w:eastAsia="標楷體" w:hAnsi="Times New Roman" w:cs="Times New Roman"/>
              </w:rPr>
              <w:t>1.</w:t>
            </w:r>
            <w:r w:rsidRPr="00233F70">
              <w:rPr>
                <w:rFonts w:ascii="Times New Roman" w:eastAsia="標楷體" w:hAnsi="Times New Roman" w:cs="Times New Roman"/>
              </w:rPr>
              <w:t>單元一「</w:t>
            </w:r>
            <w:r w:rsidRPr="00D12DEF">
              <w:rPr>
                <w:rFonts w:ascii="Times New Roman" w:eastAsia="標楷體" w:hAnsi="Times New Roman" w:cs="Times New Roman"/>
              </w:rPr>
              <w:t>與學習同行</w:t>
            </w:r>
            <w:r w:rsidRPr="00233F70">
              <w:rPr>
                <w:rFonts w:ascii="Times New Roman" w:eastAsia="標楷體" w:hAnsi="Times New Roman" w:cs="Times New Roman"/>
              </w:rPr>
              <w:t>」：學習感興趣的事物，規畫並調整學習計畫，執行學習行動，培養自律與負責的素養。</w:t>
            </w:r>
          </w:p>
          <w:p w:rsidR="00233F70" w:rsidRPr="00233F70" w:rsidRDefault="0014384D" w:rsidP="00233F70">
            <w:pPr>
              <w:jc w:val="both"/>
              <w:rPr>
                <w:rFonts w:ascii="標楷體" w:eastAsia="標楷體" w:hAnsi="標楷體"/>
              </w:rPr>
            </w:pPr>
            <w:r w:rsidRPr="00233F70">
              <w:rPr>
                <w:rFonts w:ascii="Times New Roman" w:eastAsia="標楷體" w:hAnsi="Times New Roman" w:cs="Times New Roman"/>
              </w:rPr>
              <w:t>2.</w:t>
            </w:r>
            <w:r w:rsidRPr="00233F70">
              <w:rPr>
                <w:rFonts w:ascii="Times New Roman" w:eastAsia="標楷體" w:hAnsi="Times New Roman" w:cs="Times New Roman"/>
              </w:rPr>
              <w:t>單元二「</w:t>
            </w:r>
            <w:r w:rsidRPr="00D12DEF">
              <w:rPr>
                <w:rFonts w:ascii="Times New Roman" w:eastAsia="標楷體" w:hAnsi="Times New Roman" w:cs="Times New Roman"/>
              </w:rPr>
              <w:t>生活資源全壘打</w:t>
            </w:r>
            <w:r w:rsidRPr="00233F70">
              <w:rPr>
                <w:rFonts w:ascii="Times New Roman" w:eastAsia="標楷體" w:hAnsi="Times New Roman" w:cs="Times New Roman"/>
              </w:rPr>
              <w:t>」：了解各類資源，覺察媒體對生活的影響，培養媒體識讀能力，善用資源規畫策略以解決生活問題。</w:t>
            </w:r>
          </w:p>
          <w:p w:rsidR="00DE1648" w:rsidRPr="00233F70" w:rsidRDefault="0014384D" w:rsidP="00233F70">
            <w:pPr>
              <w:jc w:val="both"/>
              <w:rPr>
                <w:rFonts w:ascii="標楷體" w:eastAsia="標楷體" w:hAnsi="標楷體"/>
              </w:rPr>
            </w:pPr>
            <w:r w:rsidRPr="00233F70">
              <w:rPr>
                <w:rFonts w:ascii="Times New Roman" w:eastAsia="標楷體" w:hAnsi="Times New Roman" w:cs="Times New Roman"/>
              </w:rPr>
              <w:t>3.</w:t>
            </w:r>
            <w:r w:rsidRPr="00233F70">
              <w:rPr>
                <w:rFonts w:ascii="Times New Roman" w:eastAsia="標楷體" w:hAnsi="Times New Roman" w:cs="Times New Roman"/>
              </w:rPr>
              <w:t>單元三「</w:t>
            </w:r>
            <w:r w:rsidRPr="00D12DEF">
              <w:rPr>
                <w:rFonts w:ascii="Times New Roman" w:eastAsia="標楷體" w:hAnsi="Times New Roman" w:cs="Times New Roman"/>
              </w:rPr>
              <w:t>環境我來珍惜</w:t>
            </w:r>
            <w:r w:rsidRPr="00233F70">
              <w:rPr>
                <w:rFonts w:ascii="Times New Roman" w:eastAsia="標楷體" w:hAnsi="Times New Roman" w:cs="Times New Roman"/>
              </w:rPr>
              <w:t>」：：覺察人類影響自然生態的行為，省思環保習慣，實踐環境友善行動，珍惜生態資源與環境。</w:t>
            </w:r>
          </w:p>
        </w:tc>
      </w:tr>
      <w:tr w:rsidR="00880C6B" w:rsidRPr="008A3824" w:rsidTr="00281EF1">
        <w:trPr>
          <w:trHeight w:val="845"/>
          <w:jc w:val="center"/>
        </w:trPr>
        <w:tc>
          <w:tcPr>
            <w:tcW w:w="1776" w:type="dxa"/>
            <w:gridSpan w:val="2"/>
            <w:shd w:val="clear" w:color="auto" w:fill="D9D9D9" w:themeFill="background1" w:themeFillShade="D9"/>
            <w:vAlign w:val="center"/>
          </w:tcPr>
          <w:p w:rsidR="00880C6B" w:rsidRDefault="0014384D" w:rsidP="00281EF1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該學習階段</w:t>
            </w:r>
          </w:p>
          <w:p w:rsidR="00880C6B" w:rsidRPr="009219D6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FF0000"/>
                <w:szCs w:val="24"/>
              </w:rPr>
              <w:t>領域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核心素養</w:t>
            </w:r>
          </w:p>
        </w:tc>
        <w:tc>
          <w:tcPr>
            <w:tcW w:w="13586" w:type="dxa"/>
            <w:gridSpan w:val="9"/>
            <w:vAlign w:val="center"/>
          </w:tcPr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-E-A2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探索學習方法，培養思考能力與自律負責的態度，並透過體驗與實踐解決日常生活問題。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-E-B2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蒐集與應用資源，理解各類媒體內容的意義與影響，用以處理日常生活問題。</w:t>
            </w:r>
          </w:p>
          <w:p w:rsidR="00455AA4" w:rsidRDefault="0014384D">
            <w:pPr>
              <w:widowControl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綜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 xml:space="preserve">-E-C1 </w:t>
            </w:r>
            <w:r>
              <w:rPr>
                <w:rFonts w:ascii="Times New Roman" w:eastAsia="標楷體" w:hAnsi="Times New Roman" w:cs="Times New Roman"/>
                <w:noProof/>
                <w:szCs w:val="24"/>
              </w:rPr>
              <w:t>關懷生態環境與周遭人事物，體驗服務歷程與樂趣，理解並遵守道德規範，培養公民意識。</w:t>
            </w:r>
          </w:p>
        </w:tc>
      </w:tr>
      <w:tr w:rsidR="00880C6B" w:rsidRPr="008A3824" w:rsidTr="00281EF1">
        <w:trPr>
          <w:trHeight w:val="400"/>
          <w:jc w:val="center"/>
        </w:trPr>
        <w:tc>
          <w:tcPr>
            <w:tcW w:w="15362" w:type="dxa"/>
            <w:gridSpan w:val="11"/>
            <w:shd w:val="clear" w:color="auto" w:fill="D9D9D9" w:themeFill="background1" w:themeFillShade="D9"/>
            <w:vAlign w:val="center"/>
          </w:tcPr>
          <w:p w:rsidR="00880C6B" w:rsidRPr="009219D6" w:rsidRDefault="0014384D" w:rsidP="00281EF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課程</w:t>
            </w:r>
            <w:r w:rsidRPr="009219D6">
              <w:rPr>
                <w:rFonts w:ascii="Times New Roman" w:eastAsia="標楷體" w:hAnsi="Times New Roman" w:cs="Times New Roman"/>
                <w:szCs w:val="24"/>
              </w:rPr>
              <w:t>架構脈絡</w:t>
            </w:r>
          </w:p>
        </w:tc>
      </w:tr>
      <w:tr w:rsidR="00880C6B" w:rsidRPr="008A3824" w:rsidTr="00281EF1">
        <w:trPr>
          <w:trHeight w:val="270"/>
          <w:jc w:val="center"/>
        </w:trPr>
        <w:tc>
          <w:tcPr>
            <w:tcW w:w="120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14384D" w:rsidP="00E4197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教學期程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單元與活動名稱</w:t>
            </w:r>
          </w:p>
        </w:tc>
        <w:tc>
          <w:tcPr>
            <w:tcW w:w="709" w:type="dxa"/>
            <w:vMerge w:val="restart"/>
            <w:vAlign w:val="center"/>
          </w:tcPr>
          <w:p w:rsidR="00880C6B" w:rsidRPr="008A3824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880C6B" w:rsidRPr="008A3824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  <w:color w:val="FF0000"/>
              </w:rPr>
              <w:t>學習目標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:rsidR="00880C6B" w:rsidRPr="00CD66C3" w:rsidRDefault="0014384D" w:rsidP="00281EF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D66C3">
              <w:rPr>
                <w:rFonts w:ascii="Times New Roman" w:eastAsia="標楷體" w:hAnsi="Times New Roman" w:cs="Times New Roman"/>
                <w:szCs w:val="24"/>
              </w:rPr>
              <w:t>學習重點</w:t>
            </w:r>
          </w:p>
        </w:tc>
        <w:tc>
          <w:tcPr>
            <w:tcW w:w="2246" w:type="dxa"/>
            <w:vMerge w:val="restart"/>
            <w:vAlign w:val="center"/>
          </w:tcPr>
          <w:p w:rsidR="00880C6B" w:rsidRDefault="0014384D" w:rsidP="00281E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表現任務</w:t>
            </w:r>
          </w:p>
          <w:p w:rsidR="00880C6B" w:rsidRDefault="0014384D" w:rsidP="00281EF1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方式</w:t>
            </w:r>
            <w:r w:rsidRPr="00671F7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融入議題</w:t>
            </w:r>
          </w:p>
          <w:p w:rsidR="00880C6B" w:rsidRPr="008A3824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實質內涵</w:t>
            </w:r>
          </w:p>
        </w:tc>
      </w:tr>
      <w:tr w:rsidR="00880C6B" w:rsidRPr="008A3824" w:rsidTr="00281EF1">
        <w:trPr>
          <w:trHeight w:val="450"/>
          <w:jc w:val="center"/>
        </w:trPr>
        <w:tc>
          <w:tcPr>
            <w:tcW w:w="1209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0C6B" w:rsidRPr="008A3824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880C6B" w:rsidRPr="008A3824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880C6B" w:rsidRPr="008A3824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學習表現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0C6B" w:rsidRDefault="0014384D" w:rsidP="00281EF1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/>
              </w:rPr>
              <w:t>學習內容</w:t>
            </w:r>
          </w:p>
        </w:tc>
        <w:tc>
          <w:tcPr>
            <w:tcW w:w="2246" w:type="dxa"/>
            <w:vMerge/>
            <w:vAlign w:val="center"/>
          </w:tcPr>
          <w:p w:rsidR="00880C6B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vMerge/>
            <w:vAlign w:val="center"/>
          </w:tcPr>
          <w:p w:rsidR="00880C6B" w:rsidRDefault="005C3133" w:rsidP="00281E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第一週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2/12-2/16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1D777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587448" w:rsidRDefault="0014384D" w:rsidP="009A4CF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學習任務大考驗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A5170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51705">
              <w:rPr>
                <w:rFonts w:ascii="Times New Roman" w:eastAsia="標楷體" w:hAnsi="Times New Roman" w:cs="Times New Roman"/>
                <w:noProof/>
                <w:szCs w:val="24"/>
              </w:rPr>
              <w:t>分享自己正在學習的事物，覺察學習動機與學習收穫。</w:t>
            </w:r>
          </w:p>
          <w:p w:rsidR="005D68A1" w:rsidRPr="00AB1E0F" w:rsidRDefault="0014384D" w:rsidP="006C756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6C7568">
              <w:rPr>
                <w:rFonts w:ascii="Times New Roman" w:eastAsia="標楷體" w:hAnsi="Times New Roman" w:cs="Times New Roman"/>
                <w:noProof/>
                <w:szCs w:val="24"/>
              </w:rPr>
              <w:t>回想自己曾妥善規畫的學習經驗，討論有效率的學習方式，進而覺察學習計畫的重要性，探討學習計畫的內容。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第二週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2/19-2/23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87448"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學習任務大考驗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59362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362E">
              <w:rPr>
                <w:rFonts w:ascii="Times New Roman" w:eastAsia="標楷體" w:hAnsi="Times New Roman" w:cs="Times New Roman"/>
                <w:noProof/>
                <w:szCs w:val="24"/>
              </w:rPr>
              <w:t>找到自己想學習的事物，思考學習目標、方法、時間、資源等內容，擬定學習計畫並執行。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E4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認識自己的特質與興趣。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第三週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2/26-3/01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自我管理效率高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06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78EE">
              <w:rPr>
                <w:rFonts w:ascii="Times New Roman" w:eastAsia="標楷體" w:hAnsi="Times New Roman" w:cs="Times New Roman"/>
                <w:noProof/>
                <w:szCs w:val="24"/>
              </w:rPr>
              <w:t>執行學習計畫後，分享執行時發生的狀況，討論解決方法，進而了解管理時間的策略。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培養規劃與運用時間的能力。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第四週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3/04-3/08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自我管理效率高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0678E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0678EE">
              <w:rPr>
                <w:rFonts w:ascii="Times New Roman" w:eastAsia="標楷體" w:hAnsi="Times New Roman" w:cs="Times New Roman"/>
                <w:noProof/>
                <w:szCs w:val="24"/>
              </w:rPr>
              <w:t>檢討學習的問題後，思考學習計畫須調整之處，修正計畫並再次執行。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【生涯規劃教育】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涯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E11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培養規劃與運用時間的能力。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E9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利用資訊科技分享學習資源與心得。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第五週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3/11-3/15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自律負責來學習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F7598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75983">
              <w:rPr>
                <w:rFonts w:ascii="Times New Roman" w:eastAsia="標楷體" w:hAnsi="Times New Roman" w:cs="Times New Roman"/>
                <w:noProof/>
                <w:szCs w:val="24"/>
              </w:rPr>
              <w:t>分享學習成果與收穫，了解成功學習的因素，並樂於學習。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Pr="00AB1E0F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第六週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3/18-3/22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463E66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3E66">
              <w:rPr>
                <w:rFonts w:ascii="Times New Roman" w:eastAsia="標楷體" w:hAnsi="Times New Roman" w:cs="Times New Roman"/>
                <w:noProof/>
                <w:szCs w:val="24"/>
              </w:rPr>
              <w:t>單元一與學習同行</w:t>
            </w:r>
          </w:p>
          <w:p w:rsidR="005D68A1" w:rsidRPr="00463E66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63E66">
              <w:rPr>
                <w:rFonts w:ascii="Times New Roman" w:eastAsia="標楷體" w:hAnsi="Times New Roman" w:cs="Times New Roman"/>
                <w:szCs w:val="24"/>
              </w:rPr>
              <w:t>活動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自律負責來學習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F75983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75983">
              <w:rPr>
                <w:rFonts w:ascii="Times New Roman" w:eastAsia="標楷體" w:hAnsi="Times New Roman" w:cs="Times New Roman"/>
                <w:noProof/>
                <w:szCs w:val="24"/>
              </w:rPr>
              <w:t>檢討個人在生活中自律與負責的表現，覺察自我管理問題，了解自律的好處，主動用各種方法與策略，加強自我管理。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1b-Ⅲ-1 </w:t>
            </w:r>
            <w:r w:rsidRPr="00463E66">
              <w:rPr>
                <w:rFonts w:ascii="Times New Roman" w:eastAsia="標楷體" w:hAnsi="Times New Roman" w:cs="Times New Roman"/>
                <w:szCs w:val="24"/>
              </w:rPr>
              <w:t>規劃與執行學習計畫，培養自律與負責的態度。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學習計畫的規劃與執行。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Ab-III-2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自我管理策略。</w:t>
            </w:r>
          </w:p>
        </w:tc>
        <w:tc>
          <w:tcPr>
            <w:tcW w:w="2246" w:type="dxa"/>
          </w:tcPr>
          <w:p w:rsidR="005D68A1" w:rsidRPr="00AB1E0F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【品德教育】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品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良好生活習慣與德行。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第七週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3/25-3/29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資源讓生活多元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3410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3410DB">
              <w:rPr>
                <w:rFonts w:ascii="Times New Roman" w:eastAsia="標楷體" w:hAnsi="Times New Roman" w:cs="Times New Roman"/>
                <w:noProof/>
                <w:szCs w:val="24"/>
              </w:rPr>
              <w:t>覺察生活中各類社會資源與支援系統，了解資源的運用。</w:t>
            </w:r>
          </w:p>
          <w:p w:rsidR="005D68A1" w:rsidRPr="00AB1E0F" w:rsidRDefault="0014384D" w:rsidP="003410D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3410DB">
              <w:rPr>
                <w:rFonts w:ascii="Times New Roman" w:eastAsia="標楷體" w:hAnsi="Times New Roman" w:cs="Times New Roman"/>
                <w:noProof/>
                <w:szCs w:val="24"/>
              </w:rPr>
              <w:t>學習各類資源的分析與判讀，比較各類資源的適用性，選擇適合自己的資源。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各類資源的分析與判讀。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了解家庭資源的意涵。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了解影響家庭消費的傳播媒體等各種因素。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第八週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4/01-4/05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資源讓生活多元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19A5">
              <w:rPr>
                <w:rFonts w:ascii="Times New Roman" w:eastAsia="標楷體" w:hAnsi="Times New Roman" w:cs="Times New Roman"/>
                <w:noProof/>
                <w:szCs w:val="24"/>
              </w:rPr>
              <w:t>學習各類資源的分析與判讀，比較各類資源的適用性，選擇適合自己的資源。</w:t>
            </w:r>
          </w:p>
          <w:p w:rsidR="005D68A1" w:rsidRPr="00AB1E0F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19A5">
              <w:rPr>
                <w:rFonts w:ascii="Times New Roman" w:eastAsia="標楷體" w:hAnsi="Times New Roman" w:cs="Times New Roman"/>
                <w:noProof/>
                <w:szCs w:val="24"/>
              </w:rPr>
              <w:t>釐清使用資源的正確做法，避免濫用或誤用。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Bc-III-1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各類資源的分析與判讀。</w:t>
            </w:r>
          </w:p>
        </w:tc>
        <w:tc>
          <w:tcPr>
            <w:tcW w:w="2246" w:type="dxa"/>
          </w:tcPr>
          <w:p w:rsidR="005D68A1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  <w:p w:rsidR="005D68A1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【家庭教育】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E8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了解家庭資源的意涵。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了解影響家庭消費的傳播媒體等各種因素。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家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E13 </w:t>
            </w:r>
            <w:r w:rsidRPr="00771293">
              <w:rPr>
                <w:rFonts w:ascii="Times New Roman" w:eastAsia="標楷體" w:hAnsi="Times New Roman" w:cs="Times New Roman"/>
                <w:szCs w:val="24"/>
              </w:rPr>
              <w:t>熟悉與家庭生活相關的社區資源。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第九週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4/08-4/12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生活中的媒體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7C19A5">
              <w:rPr>
                <w:rFonts w:ascii="Times New Roman" w:eastAsia="標楷體" w:hAnsi="Times New Roman" w:cs="Times New Roman"/>
                <w:noProof/>
                <w:szCs w:val="24"/>
              </w:rPr>
              <w:t>分享使用媒體的經驗，了解媒體的功能與影響。</w:t>
            </w:r>
          </w:p>
          <w:p w:rsidR="005D68A1" w:rsidRPr="00AB1E0F" w:rsidRDefault="0014384D" w:rsidP="007C19A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7C19A5">
              <w:rPr>
                <w:rFonts w:ascii="Times New Roman" w:eastAsia="標楷體" w:hAnsi="Times New Roman" w:cs="Times New Roman"/>
                <w:noProof/>
                <w:szCs w:val="24"/>
              </w:rPr>
              <w:t>蒐集不同媒體對同一件事的報導，分析報導的多元角度，影響判斷事件的看法。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媒體對日常生活的影響。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認識與使用資訊科技以表達想法。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使用資訊科技與他人建立良好的互動關係。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了解並遵守資訊倫理與使用資訊科技的相關規範。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認識偏見。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4/15-4/19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生活中的媒體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AB493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AB4931">
              <w:rPr>
                <w:rFonts w:ascii="Times New Roman" w:eastAsia="標楷體" w:hAnsi="Times New Roman" w:cs="Times New Roman"/>
                <w:noProof/>
                <w:szCs w:val="24"/>
              </w:rPr>
              <w:t>覺察訊息傳播對人們的影響，學習查證不實訊息並判斷，增進媒體識讀能力。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媒體對日常生活的影響。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認識與使用資訊科技以表達想法。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使用資訊科技與他人建立良好的互動關係。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了解並遵守資訊倫理與使用資訊科技的相關規範。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認識偏見。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第十一週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4/22-4/26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C70AE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生活中的媒體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B27EF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B27EF4">
              <w:rPr>
                <w:rFonts w:ascii="Times New Roman" w:eastAsia="標楷體" w:hAnsi="Times New Roman" w:cs="Times New Roman"/>
                <w:noProof/>
                <w:szCs w:val="24"/>
              </w:rPr>
              <w:t>探討網路不當言論與霸凌，了解正確使用媒體資源的做法，省思自己的行為並調整。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媒體對日常生活的影響。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E6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認識與使用資訊科技以表達想法。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使用資訊科技與他人建立良好的互動關係。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E10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了解資訊科技於日常生活之重要性。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了解並遵守資訊倫理與使用資訊科技的相關規範。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【法治教育】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認識偏見。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法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認識責任。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第十二週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4/29-5/03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資源活用百分百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D17B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36A4">
              <w:rPr>
                <w:rFonts w:ascii="Times New Roman" w:eastAsia="標楷體" w:hAnsi="Times New Roman" w:cs="Times New Roman"/>
                <w:noProof/>
                <w:szCs w:val="24"/>
              </w:rPr>
              <w:t>規畫運用各類社會資源進行活動，學習靈活的運用資源，解決活動時發生的問題。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運用各類資源解決問題的規劃。</w:t>
            </w:r>
          </w:p>
        </w:tc>
        <w:tc>
          <w:tcPr>
            <w:tcW w:w="2246" w:type="dxa"/>
          </w:tcPr>
          <w:p w:rsidR="005D68A1" w:rsidRPr="00AB1E0F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認識常見的資訊系統。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第十三週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5/06-5/10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單元二生活資源全壘打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資源活用百分百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36A4">
              <w:rPr>
                <w:rFonts w:ascii="Times New Roman" w:eastAsia="標楷體" w:hAnsi="Times New Roman" w:cs="Times New Roman"/>
                <w:noProof/>
                <w:szCs w:val="24"/>
              </w:rPr>
              <w:t>規畫運用各類社會資源進行活動，學習靈活的運用資源，解決活動時發生的問題。</w:t>
            </w:r>
          </w:p>
          <w:p w:rsidR="005D68A1" w:rsidRPr="00AB1E0F" w:rsidRDefault="0014384D" w:rsidP="00D17B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D17B3A">
              <w:rPr>
                <w:rFonts w:ascii="Times New Roman" w:eastAsia="標楷體" w:hAnsi="Times New Roman" w:cs="Times New Roman"/>
                <w:noProof/>
                <w:szCs w:val="24"/>
              </w:rPr>
              <w:t>透過活動歸納問題解決策略，分享運用資源完成活動的收穫與感受，省思並嘗試調整，在生活中持續實踐。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2c-Ⅲ-1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分析與判讀各類資源，規劃策略以解決日常生活的問題。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Bc-Ⅲ-3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運用各類資源解決問題的規劃。</w:t>
            </w:r>
          </w:p>
        </w:tc>
        <w:tc>
          <w:tcPr>
            <w:tcW w:w="2246" w:type="dxa"/>
          </w:tcPr>
          <w:p w:rsidR="005D68A1" w:rsidRPr="00AB1E0F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【資訊教育】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認識常見的資訊系統。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資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E2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使用資訊科技解決生活中簡單的問題。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第十四週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5/13-5/17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生態環境</w:t>
            </w:r>
            <w:r>
              <w:rPr>
                <w:rFonts w:ascii="Times New Roman" w:eastAsia="標楷體" w:hAnsi="Times New Roman" w:cs="Times New Roman"/>
                <w:szCs w:val="24"/>
              </w:rPr>
              <w:t>SOS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9506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0617">
              <w:rPr>
                <w:rFonts w:ascii="Times New Roman" w:eastAsia="標楷體" w:hAnsi="Times New Roman" w:cs="Times New Roman"/>
                <w:noProof/>
                <w:szCs w:val="24"/>
              </w:rPr>
              <w:t>覺察地球環境改變對自然生態的影響，認識目前面臨生存危機的生物。</w:t>
            </w:r>
          </w:p>
          <w:p w:rsidR="005D68A1" w:rsidRPr="00950617" w:rsidRDefault="0014384D" w:rsidP="00950617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950617">
              <w:rPr>
                <w:rFonts w:ascii="Times New Roman" w:eastAsia="標楷體" w:hAnsi="Times New Roman" w:cs="Times New Roman"/>
                <w:noProof/>
                <w:szCs w:val="24"/>
              </w:rPr>
              <w:t>觀察生活周遭，踏查並了解社區的生態環境，覺察人類行為對環境的影響，實踐愛護社區行動。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生態資源及其與環境的相關。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人類對環境及生態資源的影響。</w:t>
            </w:r>
          </w:p>
        </w:tc>
        <w:tc>
          <w:tcPr>
            <w:tcW w:w="2246" w:type="dxa"/>
          </w:tcPr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第十五週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5/20-5/24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生態環境</w:t>
            </w:r>
            <w:r>
              <w:rPr>
                <w:rFonts w:ascii="Times New Roman" w:eastAsia="標楷體" w:hAnsi="Times New Roman" w:cs="Times New Roman"/>
                <w:szCs w:val="24"/>
              </w:rPr>
              <w:t>SOS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AB1E0F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950617">
              <w:rPr>
                <w:rFonts w:ascii="Times New Roman" w:eastAsia="標楷體" w:hAnsi="Times New Roman" w:cs="Times New Roman"/>
                <w:noProof/>
                <w:szCs w:val="24"/>
              </w:rPr>
              <w:t>觀察生活周遭，踏查並了解社區的生態環境，覺察人類行為對環境的影響，實踐愛護社區行動。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生態資源及其與環境的相關。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人類對環境及生態資源的影響。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第十六週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5/27-5/31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>生態環境</w:t>
            </w:r>
            <w:r>
              <w:rPr>
                <w:rFonts w:ascii="Times New Roman" w:eastAsia="標楷體" w:hAnsi="Times New Roman" w:cs="Times New Roman"/>
                <w:szCs w:val="24"/>
              </w:rPr>
              <w:t>SOS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163E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63EB4">
              <w:rPr>
                <w:rFonts w:ascii="Times New Roman" w:eastAsia="標楷體" w:hAnsi="Times New Roman" w:cs="Times New Roman"/>
                <w:noProof/>
                <w:szCs w:val="24"/>
              </w:rPr>
              <w:t>認識臺灣與世界各地環保人士與團體所做的行動，了解保護生態環境的各種做法。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Cd-Ⅲ-1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生態資源及其與環境的相關。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Cd-Ⅲ-2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人類對環境及生態資源的影響。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報告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第十七週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6/03-6/07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家庭綠色消費</w:t>
            </w:r>
            <w:r>
              <w:rPr>
                <w:rFonts w:ascii="Times New Roman" w:eastAsia="標楷體" w:hAnsi="Times New Roman" w:cs="Times New Roman"/>
                <w:szCs w:val="24"/>
              </w:rPr>
              <w:t>Go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163EB4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163EB4">
              <w:rPr>
                <w:rFonts w:ascii="Times New Roman" w:eastAsia="標楷體" w:hAnsi="Times New Roman" w:cs="Times New Roman"/>
                <w:noProof/>
                <w:szCs w:val="24"/>
              </w:rPr>
              <w:t>認識生活中的各類環保標章，調查家中的友善環境產品。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生態資源與環境保護行動的執行。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Cd-Ⅲ-4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珍惜生態資源與環境保護情懷的展現。</w:t>
            </w:r>
          </w:p>
        </w:tc>
        <w:tc>
          <w:tcPr>
            <w:tcW w:w="2246" w:type="dxa"/>
          </w:tcPr>
          <w:p w:rsidR="005D68A1" w:rsidRPr="00AB1E0F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第十八週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6/10-6/14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  <w:r>
              <w:rPr>
                <w:rFonts w:ascii="Times New Roman" w:eastAsia="標楷體" w:hAnsi="Times New Roman" w:cs="Times New Roman"/>
                <w:szCs w:val="24"/>
              </w:rPr>
              <w:t>家庭綠色消費</w:t>
            </w:r>
            <w:r>
              <w:rPr>
                <w:rFonts w:ascii="Times New Roman" w:eastAsia="標楷體" w:hAnsi="Times New Roman" w:cs="Times New Roman"/>
                <w:szCs w:val="24"/>
              </w:rPr>
              <w:t>Go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Pr="00AB1E0F" w:rsidRDefault="0014384D" w:rsidP="002F3E55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2F3E55">
              <w:rPr>
                <w:rFonts w:ascii="Times New Roman" w:eastAsia="標楷體" w:hAnsi="Times New Roman" w:cs="Times New Roman"/>
                <w:noProof/>
                <w:szCs w:val="24"/>
              </w:rPr>
              <w:t>把友善環境行動落實在生活中，和家人一起實踐綠色消費。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生態資源與環境保護行動的執行。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Cd-Ⅲ-4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珍惜生態資源與環境保護情懷的展現。</w:t>
            </w:r>
          </w:p>
        </w:tc>
        <w:tc>
          <w:tcPr>
            <w:tcW w:w="2246" w:type="dxa"/>
          </w:tcPr>
          <w:p w:rsidR="005D68A1" w:rsidRPr="00AB1E0F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實作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E17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養成日常生活節約用水、用電、物質的行為，減少資源的消耗。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第十九週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6/17-6/21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愛地球</w:t>
            </w:r>
            <w:r>
              <w:rPr>
                <w:rFonts w:ascii="Times New Roman" w:eastAsia="標楷體" w:hAnsi="Times New Roman" w:cs="Times New Roman"/>
                <w:szCs w:val="24"/>
              </w:rPr>
              <w:t>Do our best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FE49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FE493A">
              <w:rPr>
                <w:rFonts w:ascii="Times New Roman" w:eastAsia="標楷體" w:hAnsi="Times New Roman" w:cs="Times New Roman"/>
                <w:noProof/>
                <w:szCs w:val="24"/>
              </w:rPr>
              <w:t>蒐集生活中的環保妙方，回顧做過的環保行動，思考可加強執行之處。</w:t>
            </w:r>
          </w:p>
          <w:p w:rsidR="005D68A1" w:rsidRPr="00AB1E0F" w:rsidRDefault="0014384D" w:rsidP="00FE493A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FE493A">
              <w:rPr>
                <w:rFonts w:ascii="Times New Roman" w:eastAsia="標楷體" w:hAnsi="Times New Roman" w:cs="Times New Roman"/>
                <w:noProof/>
                <w:szCs w:val="24"/>
              </w:rPr>
              <w:t>省思家庭的環保習慣，擬定家庭綠色生活環保行動，執行後再修正並持續落實。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生態資源與環境保護行動的執行。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Cd-Ⅲ-4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珍惜生態資源與環境保護情懷的展現。</w:t>
            </w:r>
          </w:p>
        </w:tc>
        <w:tc>
          <w:tcPr>
            <w:tcW w:w="2246" w:type="dxa"/>
          </w:tcPr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5D68A1" w:rsidRDefault="0014384D" w:rsidP="00285C9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  <w:tr w:rsidR="00880C6B" w:rsidRPr="008A3824" w:rsidTr="00B97DA8">
        <w:trPr>
          <w:jc w:val="center"/>
        </w:trPr>
        <w:tc>
          <w:tcPr>
            <w:tcW w:w="12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第廿週</w:t>
            </w:r>
          </w:p>
          <w:p w:rsidR="005D68A1" w:rsidRPr="00587448" w:rsidRDefault="0014384D" w:rsidP="00A60BB2">
            <w:pPr>
              <w:widowControl/>
              <w:jc w:val="center"/>
              <w:rPr>
                <w:rFonts w:ascii="標楷體" w:eastAsia="標楷體" w:hAnsi="新細明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 w:val="20"/>
                <w:szCs w:val="20"/>
              </w:rPr>
              <w:t>6/24-6/28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8A1" w:rsidRPr="00AB1E0F" w:rsidRDefault="0014384D" w:rsidP="00A60BB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單元三環境我來珍惜</w:t>
            </w:r>
          </w:p>
          <w:p w:rsidR="005D68A1" w:rsidRPr="00AB1E0F" w:rsidRDefault="0014384D" w:rsidP="00704CA4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活動</w:t>
            </w:r>
            <w:r>
              <w:rPr>
                <w:rFonts w:ascii="Times New Roman" w:eastAsia="標楷體" w:hAnsi="Times New Roman" w:cs="Times New Roman"/>
                <w:szCs w:val="24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>愛地球</w:t>
            </w:r>
            <w:r>
              <w:rPr>
                <w:rFonts w:ascii="Times New Roman" w:eastAsia="標楷體" w:hAnsi="Times New Roman" w:cs="Times New Roman"/>
                <w:szCs w:val="24"/>
              </w:rPr>
              <w:t>Do our best</w:t>
            </w:r>
          </w:p>
        </w:tc>
        <w:tc>
          <w:tcPr>
            <w:tcW w:w="709" w:type="dxa"/>
            <w:vAlign w:val="center"/>
          </w:tcPr>
          <w:p w:rsidR="005D68A1" w:rsidRPr="00AB1E0F" w:rsidRDefault="0014384D" w:rsidP="00463ED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5D68A1" w:rsidRDefault="0014384D" w:rsidP="005973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1.</w:t>
            </w:r>
            <w:r w:rsidRPr="0059737E">
              <w:rPr>
                <w:rFonts w:ascii="Times New Roman" w:eastAsia="標楷體" w:hAnsi="Times New Roman" w:cs="Times New Roman"/>
                <w:noProof/>
                <w:szCs w:val="24"/>
              </w:rPr>
              <w:t>省思家庭的環保習慣，擬定家庭綠色生活環保行動，執行後再修正並持續落實。</w:t>
            </w:r>
          </w:p>
          <w:p w:rsidR="005D68A1" w:rsidRPr="00AB1E0F" w:rsidRDefault="0014384D" w:rsidP="0059737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noProof/>
                <w:szCs w:val="24"/>
              </w:rPr>
            </w:pPr>
            <w:r>
              <w:rPr>
                <w:rFonts w:ascii="Times New Roman" w:eastAsia="標楷體" w:hAnsi="Times New Roman" w:cs="Times New Roman"/>
                <w:noProof/>
                <w:szCs w:val="24"/>
              </w:rPr>
              <w:t>2.</w:t>
            </w:r>
            <w:r w:rsidRPr="0059737E">
              <w:rPr>
                <w:rFonts w:ascii="Times New Roman" w:eastAsia="標楷體" w:hAnsi="Times New Roman" w:cs="Times New Roman"/>
                <w:noProof/>
                <w:szCs w:val="24"/>
              </w:rPr>
              <w:t>展現環保的成果，嘗試更多環保創意行動，省思並改進不夠環保的習慣，培養珍惜自然生態與環境保護的情懷。</w:t>
            </w:r>
          </w:p>
        </w:tc>
        <w:tc>
          <w:tcPr>
            <w:tcW w:w="1984" w:type="dxa"/>
            <w:gridSpan w:val="2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3d-Ⅲ-1 </w:t>
            </w:r>
            <w:r w:rsidRPr="00622434">
              <w:rPr>
                <w:rFonts w:ascii="Times New Roman" w:eastAsia="標楷體" w:hAnsi="Times New Roman" w:cs="Times New Roman"/>
                <w:szCs w:val="24"/>
              </w:rPr>
              <w:t>實踐環境友善行動，珍惜生態資源與環境。</w:t>
            </w:r>
          </w:p>
        </w:tc>
        <w:tc>
          <w:tcPr>
            <w:tcW w:w="1843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Cd-Ⅲ-3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生態資源與環境保護行動的執行。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 xml:space="preserve">Cd-Ⅲ-4 </w:t>
            </w:r>
            <w:r w:rsidRPr="00A60BB2">
              <w:rPr>
                <w:rFonts w:ascii="Times New Roman" w:eastAsia="標楷體" w:hAnsi="Times New Roman" w:cs="Times New Roman"/>
                <w:szCs w:val="24"/>
              </w:rPr>
              <w:t>珍惜生態資源與環境保護情懷的展現。</w:t>
            </w:r>
          </w:p>
        </w:tc>
        <w:tc>
          <w:tcPr>
            <w:tcW w:w="2246" w:type="dxa"/>
          </w:tcPr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自我評量</w:t>
            </w:r>
          </w:p>
          <w:p w:rsidR="005D68A1" w:rsidRDefault="0014384D" w:rsidP="00364C5B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實踐</w:t>
            </w:r>
          </w:p>
        </w:tc>
        <w:tc>
          <w:tcPr>
            <w:tcW w:w="1701" w:type="dxa"/>
          </w:tcPr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【環境教育】</w:t>
            </w:r>
          </w:p>
          <w:p w:rsidR="00455AA4" w:rsidRDefault="0014384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環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E5 </w:t>
            </w:r>
            <w:r w:rsidRPr="006D6F1A">
              <w:rPr>
                <w:rFonts w:ascii="Times New Roman" w:eastAsia="標楷體" w:hAnsi="Times New Roman" w:cs="Times New Roman"/>
                <w:szCs w:val="24"/>
              </w:rPr>
              <w:t>覺知人類的生活型態對其他生物與生態系的衝擊。</w:t>
            </w:r>
          </w:p>
        </w:tc>
      </w:tr>
    </w:tbl>
    <w:p w:rsidR="00F513A0" w:rsidRPr="00BC450E" w:rsidRDefault="0014384D" w:rsidP="00F513A0">
      <w:pPr>
        <w:snapToGrid w:val="0"/>
        <w:spacing w:line="300" w:lineRule="exact"/>
        <w:ind w:leftChars="59" w:left="142"/>
        <w:rPr>
          <w:rFonts w:ascii="標楷體" w:eastAsia="標楷體" w:hAnsi="標楷體"/>
        </w:rPr>
      </w:pPr>
      <w:r w:rsidRPr="00BC450E">
        <w:rPr>
          <w:rFonts w:ascii="Times New Roman" w:eastAsia="標楷體" w:hAnsi="Times New Roman" w:cs="Times New Roman"/>
        </w:rPr>
        <w:t>◎</w:t>
      </w:r>
      <w:r w:rsidRPr="00BC450E">
        <w:rPr>
          <w:rFonts w:ascii="Times New Roman" w:eastAsia="標楷體" w:hAnsi="Times New Roman" w:cs="Times New Roman"/>
        </w:rPr>
        <w:t>教學期程</w:t>
      </w:r>
      <w:r>
        <w:rPr>
          <w:rFonts w:ascii="Times New Roman" w:eastAsia="標楷體" w:hAnsi="Times New Roman" w:cs="Times New Roman"/>
        </w:rPr>
        <w:t>以</w:t>
      </w:r>
      <w:r w:rsidRPr="001B7F5B">
        <w:rPr>
          <w:rFonts w:ascii="Times New Roman" w:eastAsia="標楷體" w:hAnsi="Times New Roman" w:cs="Times New Roman"/>
          <w:color w:val="FF0000"/>
        </w:rPr>
        <w:t>每週教學為原則</w:t>
      </w:r>
      <w:r w:rsidRPr="00BC450E">
        <w:rPr>
          <w:rFonts w:ascii="Times New Roman" w:eastAsia="標楷體" w:hAnsi="Times New Roman" w:cs="Times New Roman"/>
        </w:rPr>
        <w:t>，如行列</w:t>
      </w:r>
      <w:r>
        <w:rPr>
          <w:rFonts w:ascii="Times New Roman" w:eastAsia="標楷體" w:hAnsi="Times New Roman" w:cs="Times New Roman"/>
        </w:rPr>
        <w:t>太多或</w:t>
      </w:r>
      <w:r w:rsidRPr="00BC450E">
        <w:rPr>
          <w:rFonts w:ascii="Times New Roman" w:eastAsia="標楷體" w:hAnsi="Times New Roman" w:cs="Times New Roman"/>
        </w:rPr>
        <w:t>不足，請自行增</w:t>
      </w:r>
      <w:r>
        <w:rPr>
          <w:rFonts w:ascii="Times New Roman" w:eastAsia="標楷體" w:hAnsi="Times New Roman" w:cs="Times New Roman"/>
        </w:rPr>
        <w:t>刪</w:t>
      </w:r>
      <w:r w:rsidRPr="00BC450E">
        <w:rPr>
          <w:rFonts w:ascii="Times New Roman" w:eastAsia="標楷體" w:hAnsi="Times New Roman" w:cs="Times New Roman"/>
        </w:rPr>
        <w:t>。</w:t>
      </w:r>
    </w:p>
    <w:p w:rsidR="00F513A0" w:rsidRDefault="0014384D" w:rsidP="00F513A0">
      <w:pPr>
        <w:snapToGrid w:val="0"/>
        <w:spacing w:line="300" w:lineRule="exact"/>
        <w:ind w:leftChars="59" w:left="142"/>
        <w:rPr>
          <w:rFonts w:ascii="標楷體" w:eastAsia="標楷體" w:hAnsi="標楷體"/>
          <w:color w:val="FF0000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7D1208">
        <w:rPr>
          <w:rFonts w:ascii="Times New Roman" w:eastAsia="標楷體" w:hAnsi="Times New Roman" w:cs="Times New Roman"/>
          <w:color w:val="FF0000"/>
        </w:rPr>
        <w:t>如有每位學生上台報告</w:t>
      </w:r>
      <w:r>
        <w:rPr>
          <w:rFonts w:ascii="Times New Roman" w:eastAsia="標楷體" w:hAnsi="Times New Roman" w:cs="Times New Roman"/>
          <w:color w:val="FF0000"/>
        </w:rPr>
        <w:t>之</w:t>
      </w:r>
      <w:r w:rsidRPr="007D1208">
        <w:rPr>
          <w:rFonts w:ascii="Times New Roman" w:eastAsia="標楷體" w:hAnsi="Times New Roman" w:cs="Times New Roman"/>
          <w:color w:val="FF0000"/>
        </w:rPr>
        <w:t>「表現任務</w:t>
      </w:r>
      <w:r w:rsidRPr="007D1208">
        <w:rPr>
          <w:rFonts w:ascii="Times New Roman" w:eastAsia="標楷體" w:hAnsi="Times New Roman" w:cs="Times New Roman"/>
          <w:color w:val="FF0000"/>
        </w:rPr>
        <w:t>-</w:t>
      </w:r>
      <w:r w:rsidRPr="007D1208">
        <w:rPr>
          <w:rFonts w:ascii="Times New Roman" w:eastAsia="標楷體" w:hAnsi="Times New Roman" w:cs="Times New Roman"/>
          <w:color w:val="FF0000"/>
        </w:rPr>
        <w:t>評量方式」請</w:t>
      </w:r>
      <w:r>
        <w:rPr>
          <w:rFonts w:ascii="Times New Roman" w:eastAsia="標楷體" w:hAnsi="Times New Roman" w:cs="Times New Roman"/>
          <w:color w:val="FF0000"/>
        </w:rPr>
        <w:t>用不同顏色的文字特別註記並</w:t>
      </w:r>
      <w:r w:rsidRPr="007D1208">
        <w:rPr>
          <w:rFonts w:ascii="Times New Roman" w:eastAsia="標楷體" w:hAnsi="Times New Roman" w:cs="Times New Roman"/>
          <w:color w:val="FF0000"/>
        </w:rPr>
        <w:t>具體說明。</w:t>
      </w:r>
    </w:p>
    <w:p w:rsidR="00F513A0" w:rsidRPr="00902C30" w:rsidRDefault="0014384D" w:rsidP="00F513A0">
      <w:pPr>
        <w:snapToGrid w:val="0"/>
        <w:spacing w:line="300" w:lineRule="exact"/>
        <w:ind w:leftChars="59" w:left="142"/>
        <w:rPr>
          <w:rFonts w:ascii="新細明體" w:eastAsia="新細明體" w:hAnsi="新細明體"/>
          <w:color w:val="FF0000"/>
          <w:szCs w:val="24"/>
        </w:rPr>
      </w:pPr>
      <w:r w:rsidRPr="00A66DA6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「學習目標」應為結合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學習表現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動詞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與</w:t>
      </w:r>
      <w:r>
        <w:rPr>
          <w:rFonts w:ascii="Times New Roman" w:eastAsia="標楷體" w:hAnsi="Times New Roman" w:cs="Times New Roman"/>
          <w:color w:val="FF0000"/>
          <w:szCs w:val="24"/>
        </w:rPr>
        <w:t>「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學習內容</w:t>
      </w:r>
      <w:r>
        <w:rPr>
          <w:rFonts w:ascii="Times New Roman" w:eastAsia="標楷體" w:hAnsi="Times New Roman" w:cs="Times New Roman"/>
          <w:color w:val="FF0000"/>
          <w:szCs w:val="24"/>
        </w:rPr>
        <w:t>」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名詞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902C30">
        <w:rPr>
          <w:rFonts w:ascii="Times New Roman" w:eastAsia="標楷體" w:hAnsi="Times New Roman" w:cs="Times New Roman"/>
          <w:color w:val="FF0000"/>
          <w:szCs w:val="24"/>
        </w:rPr>
        <w:t>，整合為學生本單元應習得的學科本質知能。</w:t>
      </w:r>
    </w:p>
    <w:p w:rsidR="00F513A0" w:rsidRDefault="0014384D" w:rsidP="00F513A0">
      <w:pPr>
        <w:snapToGrid w:val="0"/>
        <w:spacing w:line="300" w:lineRule="exact"/>
        <w:ind w:leftChars="59" w:left="382" w:hangingChars="100" w:hanging="240"/>
        <w:rPr>
          <w:rFonts w:ascii="標楷體" w:eastAsia="標楷體" w:hAnsi="標楷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  <w:szCs w:val="24"/>
        </w:rPr>
        <w:t>◎</w:t>
      </w:r>
      <w:r>
        <w:rPr>
          <w:rFonts w:ascii="Times New Roman" w:eastAsia="標楷體" w:hAnsi="Times New Roman" w:cs="Times New Roman"/>
          <w:color w:val="FF0000"/>
        </w:rPr>
        <w:t>「學習表現」與「學習內容」</w:t>
      </w:r>
      <w:r w:rsidRPr="00902C30">
        <w:rPr>
          <w:rFonts w:ascii="Times New Roman" w:eastAsia="標楷體" w:hAnsi="Times New Roman" w:cs="Times New Roman"/>
          <w:color w:val="FF0000"/>
        </w:rPr>
        <w:t>應為學校</w:t>
      </w:r>
      <w:r w:rsidRPr="00902C30">
        <w:rPr>
          <w:rFonts w:ascii="Times New Roman" w:eastAsia="標楷體" w:hAnsi="Times New Roman" w:cs="Times New Roman"/>
          <w:color w:val="FF0000"/>
        </w:rPr>
        <w:t>(</w:t>
      </w:r>
      <w:r w:rsidRPr="00902C30">
        <w:rPr>
          <w:rFonts w:ascii="Times New Roman" w:eastAsia="標楷體" w:hAnsi="Times New Roman" w:cs="Times New Roman"/>
          <w:color w:val="FF0000"/>
        </w:rPr>
        <w:t>可結合學年會議</w:t>
      </w:r>
      <w:r w:rsidRPr="00902C30">
        <w:rPr>
          <w:rFonts w:ascii="Times New Roman" w:eastAsia="標楷體" w:hAnsi="Times New Roman" w:cs="Times New Roman"/>
          <w:color w:val="FF0000"/>
        </w:rPr>
        <w:t>)</w:t>
      </w:r>
      <w:r w:rsidRPr="00902C30">
        <w:rPr>
          <w:rFonts w:ascii="Times New Roman" w:eastAsia="標楷體" w:hAnsi="Times New Roman" w:cs="Times New Roman"/>
          <w:color w:val="FF0000"/>
        </w:rPr>
        <w:t>應以學習階段為單位，清楚</w:t>
      </w:r>
      <w:r>
        <w:rPr>
          <w:rFonts w:ascii="Times New Roman" w:eastAsia="標楷體" w:hAnsi="Times New Roman" w:cs="Times New Roman"/>
          <w:color w:val="FF0000"/>
        </w:rPr>
        <w:t>安排</w:t>
      </w:r>
      <w:r w:rsidRPr="00902C30">
        <w:rPr>
          <w:rFonts w:ascii="Times New Roman" w:eastAsia="標楷體" w:hAnsi="Times New Roman" w:cs="Times New Roman"/>
          <w:color w:val="FF0000"/>
        </w:rPr>
        <w:t>兩年內</w:t>
      </w:r>
      <w:r>
        <w:rPr>
          <w:rFonts w:ascii="Times New Roman" w:eastAsia="標楷體" w:hAnsi="Times New Roman" w:cs="Times New Roman"/>
          <w:color w:val="FF0000"/>
        </w:rPr>
        <w:t>「</w:t>
      </w:r>
      <w:r w:rsidRPr="00902C30">
        <w:rPr>
          <w:rFonts w:ascii="Times New Roman" w:eastAsia="標楷體" w:hAnsi="Times New Roman" w:cs="Times New Roman"/>
          <w:color w:val="FF0000"/>
        </w:rPr>
        <w:t>學習表現</w:t>
      </w:r>
      <w:r>
        <w:rPr>
          <w:rFonts w:ascii="Times New Roman" w:eastAsia="標楷體" w:hAnsi="Times New Roman" w:cs="Times New Roman"/>
          <w:color w:val="FF0000"/>
        </w:rPr>
        <w:t>」與「學習內容」</w:t>
      </w:r>
      <w:r w:rsidRPr="00902C30">
        <w:rPr>
          <w:rFonts w:ascii="Times New Roman" w:eastAsia="標楷體" w:hAnsi="Times New Roman" w:cs="Times New Roman"/>
          <w:color w:val="FF0000"/>
        </w:rPr>
        <w:t>如何規劃在各個單元讓學生習得。</w:t>
      </w:r>
    </w:p>
    <w:p w:rsidR="00F513A0" w:rsidRDefault="0014384D" w:rsidP="00F513A0">
      <w:pPr>
        <w:snapToGrid w:val="0"/>
        <w:spacing w:line="300" w:lineRule="exact"/>
        <w:ind w:leftChars="59" w:left="382" w:hangingChars="100" w:hanging="240"/>
        <w:rPr>
          <w:rFonts w:ascii="新細明體" w:eastAsia="新細明體" w:hAnsi="新細明體"/>
          <w:color w:val="FF0000"/>
        </w:rPr>
      </w:pPr>
      <w:r w:rsidRPr="00902C30">
        <w:rPr>
          <w:rFonts w:ascii="Times New Roman" w:eastAsia="標楷體" w:hAnsi="Times New Roman" w:cs="Times New Roman"/>
          <w:color w:val="FF0000"/>
        </w:rPr>
        <w:t>◎</w:t>
      </w:r>
      <w:r w:rsidRPr="00902C30">
        <w:rPr>
          <w:rFonts w:ascii="Times New Roman" w:eastAsia="標楷體" w:hAnsi="Times New Roman" w:cs="Times New Roman"/>
          <w:color w:val="FF0000"/>
        </w:rPr>
        <w:t>「學習表現」與「學習內容」</w:t>
      </w:r>
      <w:r>
        <w:rPr>
          <w:rFonts w:ascii="Times New Roman" w:eastAsia="標楷體" w:hAnsi="Times New Roman" w:cs="Times New Roman"/>
          <w:color w:val="FF0000"/>
        </w:rPr>
        <w:t>需呈現領綱完整文字，非只有代號，「融入議題實質內涵」亦是。</w:t>
      </w:r>
    </w:p>
    <w:p w:rsidR="001E61D4" w:rsidRDefault="005C3133"/>
    <w:sectPr w:rsidR="001E61D4" w:rsidSect="00880C6B">
      <w:headerReference w:type="default" r:id="rId6"/>
      <w:pgSz w:w="16838" w:h="11906" w:orient="landscape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133" w:rsidRDefault="005C3133">
      <w:r>
        <w:separator/>
      </w:r>
    </w:p>
  </w:endnote>
  <w:endnote w:type="continuationSeparator" w:id="0">
    <w:p w:rsidR="005C3133" w:rsidRDefault="005C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133" w:rsidRPr="00880C6B" w:rsidRDefault="005C3133" w:rsidP="00880C6B">
      <w:pPr>
        <w:pStyle w:val="a3"/>
      </w:pPr>
      <w:r>
        <w:rPr>
          <w:rFonts w:hint="eastAsia"/>
        </w:rPr>
        <w:t>C5-</w:t>
      </w:r>
      <w:r>
        <w:t>1</w:t>
      </w:r>
      <w:r>
        <w:rPr>
          <w:rFonts w:hint="eastAsia"/>
        </w:rPr>
        <w:t>領域</w:t>
      </w:r>
      <w:r>
        <w:rPr>
          <w:rFonts w:asciiTheme="minorEastAsia" w:hAnsiTheme="minorEastAsia" w:hint="eastAsia"/>
        </w:rPr>
        <w:t>學習</w:t>
      </w:r>
      <w:r w:rsidRPr="00742BD3">
        <w:rPr>
          <w:rFonts w:asciiTheme="minorEastAsia" w:hAnsiTheme="minorEastAsia" w:hint="eastAsia"/>
        </w:rPr>
        <w:t>課程</w:t>
      </w:r>
      <w:r>
        <w:rPr>
          <w:rFonts w:asciiTheme="minorEastAsia" w:hAnsiTheme="minorEastAsia" w:hint="eastAsia"/>
        </w:rPr>
        <w:t>(調整</w:t>
      </w:r>
      <w:r>
        <w:rPr>
          <w:rFonts w:asciiTheme="minorEastAsia" w:hAnsiTheme="minorEastAsia"/>
        </w:rPr>
        <w:t>)</w:t>
      </w:r>
      <w:r w:rsidRPr="00742BD3">
        <w:rPr>
          <w:rFonts w:asciiTheme="minorEastAsia" w:hAnsiTheme="minorEastAsia" w:hint="eastAsia"/>
        </w:rPr>
        <w:t>計畫</w:t>
      </w:r>
      <w:r>
        <w:rPr>
          <w:rFonts w:asciiTheme="minorEastAsia" w:hAnsiTheme="minorEastAsia" w:hint="eastAsia"/>
        </w:rPr>
        <w:t>(新課綱版)</w:t>
      </w:r>
    </w:p>
    <w:p w:rsidR="005C3133" w:rsidRDefault="005C3133"/>
    <w:p w:rsidR="005C3133" w:rsidRDefault="005C3133">
      <w:r>
        <w:separator/>
      </w:r>
    </w:p>
  </w:footnote>
  <w:footnote w:type="continuationSeparator" w:id="0">
    <w:p w:rsidR="005C3133" w:rsidRDefault="005C3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6B" w:rsidRPr="00880C6B" w:rsidRDefault="0014384D" w:rsidP="00880C6B">
    <w:pPr>
      <w:pStyle w:val="a3"/>
    </w:pPr>
    <w:r>
      <w:rPr>
        <w:rFonts w:hint="eastAsia"/>
      </w:rPr>
      <w:t>C5-</w:t>
    </w:r>
    <w:r>
      <w:t>1</w:t>
    </w:r>
    <w:r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>
      <w:rPr>
        <w:rFonts w:asciiTheme="minorEastAsia" w:hAnsiTheme="minorEastAsia" w:hint="eastAsia"/>
      </w:rPr>
      <w:t>(調整</w:t>
    </w:r>
    <w:r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>
      <w:rPr>
        <w:rFonts w:asciiTheme="minorEastAsia" w:hAnsiTheme="minorEastAsia" w:hint="eastAsia"/>
      </w:rPr>
      <w:t>(新課綱版)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5AA4"/>
    <w:rsid w:val="0014384D"/>
    <w:rsid w:val="00455AA4"/>
    <w:rsid w:val="005C3133"/>
    <w:rsid w:val="009B5F43"/>
    <w:rsid w:val="00A3435D"/>
    <w:rsid w:val="00BF3526"/>
    <w:rsid w:val="00C92C25"/>
    <w:rsid w:val="00CC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C91C5E-3A45-4C7E-AC09-A5B0DE825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0C6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0C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0C6B"/>
    <w:rPr>
      <w:sz w:val="20"/>
      <w:szCs w:val="20"/>
    </w:rPr>
  </w:style>
  <w:style w:type="paragraph" w:customStyle="1" w:styleId="1">
    <w:name w:val="1.標題文字"/>
    <w:basedOn w:val="a"/>
    <w:rsid w:val="00880C6B"/>
    <w:pPr>
      <w:jc w:val="center"/>
    </w:pPr>
    <w:rPr>
      <w:rFonts w:ascii="華康中黑體" w:eastAsia="華康中黑體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88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1534</Words>
  <Characters>8750</Characters>
  <Application>Microsoft Office Word</Application>
  <DocSecurity>0</DocSecurity>
  <Lines>72</Lines>
  <Paragraphs>20</Paragraphs>
  <ScaleCrop>false</ScaleCrop>
  <Company/>
  <LinksUpToDate>false</LinksUpToDate>
  <CharactersWithSpaces>10264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教導</cp:lastModifiedBy>
  <cp:revision>16</cp:revision>
  <dcterms:created xsi:type="dcterms:W3CDTF">2021-04-29T07:42:00Z</dcterms:created>
  <dcterms:modified xsi:type="dcterms:W3CDTF">2024-07-02T09:27:00Z</dcterms:modified>
</cp:coreProperties>
</file>