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8FB" w:rsidRDefault="006F48FB" w:rsidP="006F48FB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BB26B6">
        <w:rPr>
          <w:rFonts w:ascii="標楷體" w:eastAsia="標楷體" w:hAnsi="標楷體" w:hint="eastAsia"/>
          <w:color w:val="000000"/>
          <w:sz w:val="28"/>
        </w:rPr>
        <w:t>3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健體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p w:rsidR="00880C6B" w:rsidRDefault="00025778" w:rsidP="006F48FB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3017FE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 w:rsidRPr="001F14F7">
              <w:rPr>
                <w:rFonts w:ascii="Times New Roman" w:eastAsia="標楷體" w:hAnsi="Times New Roman" w:cs="Times New Roman"/>
              </w:rPr>
              <w:t>1.</w:t>
            </w:r>
            <w:r w:rsidRPr="0092082C">
              <w:rPr>
                <w:rFonts w:ascii="Times New Roman" w:eastAsia="標楷體" w:hAnsi="Times New Roman" w:cs="Times New Roman"/>
              </w:rPr>
              <w:t>攝取適當分量的各類食物，了解影響飲食選擇的因素。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 w:rsidRPr="0092082C">
              <w:rPr>
                <w:rFonts w:ascii="Times New Roman" w:eastAsia="標楷體" w:hAnsi="Times New Roman" w:cs="Times New Roman"/>
              </w:rPr>
              <w:t>學習健康成長的方法，認識人生各階段。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 w:rsidRPr="0092082C">
              <w:rPr>
                <w:rFonts w:ascii="Times New Roman" w:eastAsia="標楷體" w:hAnsi="Times New Roman" w:cs="Times New Roman"/>
              </w:rPr>
              <w:t>3.</w:t>
            </w:r>
            <w:r w:rsidRPr="0092082C">
              <w:rPr>
                <w:rFonts w:ascii="Times New Roman" w:eastAsia="標楷體" w:hAnsi="Times New Roman" w:cs="Times New Roman"/>
              </w:rPr>
              <w:t>正確使用藥物，適當處理廢棄藥物。</w:t>
            </w:r>
          </w:p>
          <w:p w:rsidR="00021D02" w:rsidRDefault="003017FE" w:rsidP="0092082C">
            <w:pPr>
              <w:jc w:val="both"/>
              <w:rPr>
                <w:rFonts w:ascii="標楷體" w:eastAsia="標楷體" w:hAnsi="標楷體"/>
              </w:rPr>
            </w:pPr>
            <w:r w:rsidRPr="0092082C">
              <w:rPr>
                <w:rFonts w:ascii="Times New Roman" w:eastAsia="標楷體" w:hAnsi="Times New Roman" w:cs="Times New Roman"/>
              </w:rPr>
              <w:t>4.</w:t>
            </w:r>
            <w:r w:rsidRPr="0092082C">
              <w:rPr>
                <w:rFonts w:ascii="Times New Roman" w:eastAsia="標楷體" w:hAnsi="Times New Roman" w:cs="Times New Roman"/>
              </w:rPr>
              <w:t>健康社區與改善社區汙染環境。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 w:rsidRPr="0092082C">
              <w:rPr>
                <w:rFonts w:ascii="Times New Roman" w:eastAsia="標楷體" w:hAnsi="Times New Roman" w:cs="Times New Roman"/>
              </w:rPr>
              <w:t>擊球過繩、滾球與拋球。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 w:rsidRPr="0092082C">
              <w:rPr>
                <w:rFonts w:ascii="Times New Roman" w:eastAsia="標楷體" w:hAnsi="Times New Roman" w:cs="Times New Roman"/>
              </w:rPr>
              <w:t>玩飛盤擲接、雙腳跳繩與單腳跳繩。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</w:t>
            </w:r>
            <w:r w:rsidRPr="0092082C">
              <w:rPr>
                <w:rFonts w:ascii="Times New Roman" w:eastAsia="標楷體" w:hAnsi="Times New Roman" w:cs="Times New Roman"/>
              </w:rPr>
              <w:t>.</w:t>
            </w:r>
            <w:r w:rsidRPr="0092082C">
              <w:rPr>
                <w:rFonts w:ascii="Times New Roman" w:eastAsia="標楷體" w:hAnsi="Times New Roman" w:cs="Times New Roman"/>
              </w:rPr>
              <w:t>運動前後伸展身體。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8</w:t>
            </w:r>
            <w:r w:rsidRPr="0092082C">
              <w:rPr>
                <w:rFonts w:ascii="Times New Roman" w:eastAsia="標楷體" w:hAnsi="Times New Roman" w:cs="Times New Roman"/>
              </w:rPr>
              <w:t>.</w:t>
            </w:r>
            <w:r w:rsidRPr="0092082C">
              <w:rPr>
                <w:rFonts w:ascii="Times New Roman" w:eastAsia="標楷體" w:hAnsi="Times New Roman" w:cs="Times New Roman"/>
              </w:rPr>
              <w:t>正確擺臂、站立式起跑與接力跑遊戲。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9</w:t>
            </w:r>
            <w:r w:rsidRPr="0092082C">
              <w:rPr>
                <w:rFonts w:ascii="Times New Roman" w:eastAsia="標楷體" w:hAnsi="Times New Roman" w:cs="Times New Roman"/>
              </w:rPr>
              <w:t>.</w:t>
            </w:r>
            <w:r w:rsidRPr="0092082C">
              <w:rPr>
                <w:rFonts w:ascii="Times New Roman" w:eastAsia="標楷體" w:hAnsi="Times New Roman" w:cs="Times New Roman"/>
              </w:rPr>
              <w:t>武術踢、蹬動作與手腳聯合出招。</w:t>
            </w:r>
          </w:p>
          <w:p w:rsidR="0092082C" w:rsidRPr="0092082C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10</w:t>
            </w:r>
            <w:r w:rsidRPr="0092082C">
              <w:rPr>
                <w:rFonts w:ascii="Times New Roman" w:eastAsia="標楷體" w:hAnsi="Times New Roman" w:cs="Times New Roman"/>
              </w:rPr>
              <w:t>.</w:t>
            </w:r>
            <w:r w:rsidRPr="0092082C">
              <w:rPr>
                <w:rFonts w:ascii="Times New Roman" w:eastAsia="標楷體" w:hAnsi="Times New Roman" w:cs="Times New Roman"/>
              </w:rPr>
              <w:t>在軟墊上練習前滾翻和後滾翻。</w:t>
            </w:r>
          </w:p>
          <w:p w:rsidR="0092082C" w:rsidRPr="001F14F7" w:rsidRDefault="003017FE" w:rsidP="0092082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11</w:t>
            </w:r>
            <w:r w:rsidRPr="0092082C">
              <w:rPr>
                <w:rFonts w:ascii="Times New Roman" w:eastAsia="標楷體" w:hAnsi="Times New Roman" w:cs="Times New Roman"/>
              </w:rPr>
              <w:t>.</w:t>
            </w:r>
            <w:r w:rsidRPr="0092082C">
              <w:rPr>
                <w:rFonts w:ascii="Times New Roman" w:eastAsia="標楷體" w:hAnsi="Times New Roman" w:cs="Times New Roman"/>
              </w:rPr>
              <w:t>歡跳兔子舞與聖誕鈴聲舞曲。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3017FE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具備良好身體活動與健康生活的習慣，以促進身心健全發展，並認識個人特質，發展運動與保健的潛能。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具備探索身體活動與健康生活問題的思考能力，並透過體驗與實踐，處理日常生活中運動與健康的問題。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具備運用體育與健康之相關符號知能，能以同理心應用在生活中的運動、保健與人際溝通上。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具備運動與健康有關的感知和欣賞的基本素養，促進多元感官的發展，在生活環境中培養運動與健康有關的美感體驗。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具備同理他人感受，在體育活動和健康生活中樂於與人互動、公平競爭，並與團隊成員合作，促進身心健康。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017FE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017F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3017F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3017F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3017FE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25778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25778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025778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025778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025778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025778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BA644A" w:rsidRPr="00BA644A" w:rsidRDefault="003017FE" w:rsidP="0010108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第一單元飲食聰明選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第一課吃出健康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認識健康餐盤原則，了解六大類食物每日適當攝取量。</w:t>
            </w:r>
          </w:p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覺察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個人生活中的飲食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是否符合健康餐盤原則。</w:t>
            </w:r>
          </w:p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願意改善個人飲食習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慣。</w:t>
            </w:r>
          </w:p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健康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管理與監督」，改進飲食習慣。</w:t>
            </w:r>
          </w:p>
          <w:p w:rsidR="00BA644A" w:rsidRPr="00BA644A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在生活中落實健康餐盤原則。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1a-Ⅱ-2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願意改善個人的健康習慣。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運用基本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lastRenderedPageBreak/>
              <w:t>的生活技能，因應不同的生活情境。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Ea-Ⅱ-1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食物與營養的種類和需求。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飲食搭配、攝取量與家庭飲食型態。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第一單元飲食聰明選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第二課飲食學問大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覺察影響個人飲食選擇的因素。</w:t>
            </w:r>
          </w:p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覺察不同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的家庭飲食型態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覺察個人飲食習慣是否健康。</w:t>
            </w:r>
          </w:p>
          <w:p w:rsidR="00D400C3" w:rsidRPr="00D400C3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運用生活技能「做決定」，做出健康飲食的選擇。</w:t>
            </w:r>
          </w:p>
          <w:p w:rsidR="00BA644A" w:rsidRPr="00BA644A" w:rsidRDefault="003017FE" w:rsidP="00D400C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400C3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運用生活技能「批判性思考」，分析、判斷食品廣告內容。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覺察健康受到個人、家庭、學校等因素之影響。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飲食搭配、攝取量與家庭飲食型態。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飲食選擇的影響因素。</w:t>
            </w:r>
          </w:p>
        </w:tc>
        <w:tc>
          <w:tcPr>
            <w:tcW w:w="2246" w:type="dxa"/>
          </w:tcPr>
          <w:p w:rsid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第二單元生命的樂章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第一課生長圓舞曲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認識生命的開始和誕生。</w:t>
            </w:r>
          </w:p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覺察身體的特徵是遺傳的結果。</w:t>
            </w:r>
          </w:p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認識生長發育的變化與意義。</w:t>
            </w:r>
          </w:p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促進生長發育的良好習慣。</w:t>
            </w:r>
          </w:p>
          <w:p w:rsid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良好的衛生習慣。</w:t>
            </w:r>
          </w:p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運用生活技能「解決問題」，改善個人健康問題。</w:t>
            </w:r>
          </w:p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透過實踐紀錄，支持自己促進生長發育的立場。</w:t>
            </w:r>
          </w:p>
          <w:p w:rsidR="00835765" w:rsidRPr="00835765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覺察每個人生長發育的速度不同。</w:t>
            </w:r>
          </w:p>
          <w:p w:rsidR="00BA644A" w:rsidRPr="00BA644A" w:rsidRDefault="003017FE" w:rsidP="0083576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運用生活技能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「同理心」和</w:t>
            </w:r>
            <w:r w:rsidRPr="00835765">
              <w:rPr>
                <w:rFonts w:ascii="Times New Roman" w:eastAsia="標楷體" w:hAnsi="Times New Roman" w:cs="Times New Roman"/>
                <w:noProof/>
                <w:szCs w:val="24"/>
              </w:rPr>
              <w:t>「人際溝通」，演練與朋友溝通的情境。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認識身心健康基本概念與意義。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EA621B">
              <w:rPr>
                <w:rFonts w:ascii="Times New Roman" w:eastAsia="標楷體" w:hAnsi="Times New Roman" w:cs="Times New Roman"/>
                <w:szCs w:val="24"/>
              </w:rPr>
              <w:t>能於引導下，表現基本的人際溝通互動技能。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使用事實證據來支持自己促進健康的立場。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生長發育的意義與成長個別差異。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良好的衛生習慣的建立。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與家人及朋友良好溝通與相處的技巧。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第二單元生命的樂章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第二課人生進行曲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2676F" w:rsidRPr="00F2676F" w:rsidRDefault="003017FE" w:rsidP="00F267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認識人生各階段的特徵。</w:t>
            </w:r>
          </w:p>
          <w:p w:rsidR="00F2676F" w:rsidRPr="00F2676F" w:rsidRDefault="003017FE" w:rsidP="00F267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分辨家人所處的人生階段。</w:t>
            </w:r>
          </w:p>
          <w:p w:rsidR="00F2676F" w:rsidRPr="00F2676F" w:rsidRDefault="003017FE" w:rsidP="00F267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透過行動對家人表達愛。</w:t>
            </w:r>
          </w:p>
          <w:p w:rsidR="00BA644A" w:rsidRPr="00BA644A" w:rsidRDefault="003017FE" w:rsidP="00F267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2676F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運用生活技能「人際溝通」，演練與家人溝通的情境。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認識身心健康基本概念與意義。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EA621B">
              <w:rPr>
                <w:rFonts w:ascii="Times New Roman" w:eastAsia="標楷體" w:hAnsi="Times New Roman" w:cs="Times New Roman"/>
                <w:szCs w:val="24"/>
              </w:rPr>
              <w:t>能於引導下，表現基本的人際溝通互動技能。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人生各階段發展的順序與感受。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與家人及朋友良好溝通與相處的技巧。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察覺家庭中不同角色，並反思個人在家庭中扮演的角色。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第三單元快樂的社區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第一課社區新體驗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7C7AEB" w:rsidRPr="007C7AEB" w:rsidRDefault="003017FE" w:rsidP="007C7AE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認識社區健康活動。</w:t>
            </w:r>
          </w:p>
          <w:p w:rsidR="00BA644A" w:rsidRPr="00BA644A" w:rsidRDefault="003017FE" w:rsidP="007C7AE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參與社區健康活動。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健康社區的意識、責任與維護行動。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第三單元快樂的社區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第二課社區環保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7C7AEB" w:rsidRPr="007C7AEB" w:rsidRDefault="003017FE" w:rsidP="007C7AE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認識社區環境汙染問題。</w:t>
            </w:r>
          </w:p>
          <w:p w:rsidR="007C7AEB" w:rsidRPr="007C7AEB" w:rsidRDefault="003017FE" w:rsidP="007C7AE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注意病媒對健康的危害。</w:t>
            </w:r>
          </w:p>
          <w:p w:rsidR="00BA644A" w:rsidRPr="00BA644A" w:rsidRDefault="003017FE" w:rsidP="007C7AE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C7AEB">
              <w:rPr>
                <w:rFonts w:ascii="Times New Roman" w:eastAsia="標楷體" w:hAnsi="Times New Roman" w:cs="Times New Roman"/>
                <w:noProof/>
                <w:szCs w:val="24"/>
              </w:rPr>
              <w:t>願意以實際行動改善社區汙染問題。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健康社區的意識、責任與維護行動。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環境汙染對健康的影響。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第三單元快樂的社區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第三課社區藥師好朋友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了解並遵守安全用藥原則。</w:t>
            </w:r>
          </w:p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認識衛生所、社區藥局服務。</w:t>
            </w:r>
          </w:p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了解藥物的保存方法。</w:t>
            </w:r>
          </w:p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了解並演練過期藥物處理原則。</w:t>
            </w:r>
          </w:p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了解中藥用藥安全原則。</w:t>
            </w:r>
          </w:p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在生活中運用社區藥局服務。</w:t>
            </w:r>
          </w:p>
          <w:p w:rsidR="003E7EB0" w:rsidRPr="003E7EB0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了解藥物過敏症狀和藥物過敏處理方法。</w:t>
            </w:r>
          </w:p>
          <w:p w:rsidR="00BA644A" w:rsidRPr="00BA644A" w:rsidRDefault="003017FE" w:rsidP="003E7E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3E7EB0">
              <w:rPr>
                <w:rFonts w:ascii="Times New Roman" w:eastAsia="標楷體" w:hAnsi="Times New Roman" w:cs="Times New Roman"/>
                <w:noProof/>
                <w:szCs w:val="24"/>
              </w:rPr>
              <w:t>了解避免再次藥物過敏的方法。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9C4E33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C4E33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4a-Ⅱ-1 </w:t>
            </w:r>
            <w:r w:rsidRPr="009C4E33">
              <w:rPr>
                <w:rFonts w:ascii="Times New Roman" w:eastAsia="標楷體" w:hAnsi="Times New Roman" w:cs="Times New Roman"/>
                <w:szCs w:val="24"/>
              </w:rPr>
              <w:t>能於日常生活中，運用健康資訊、產品與服務。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藥物對健康的影響、安全用藥原則與社區藥局。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第四單元與繩球同行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第一課隔繩對戰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26811" w:rsidRPr="00A26811" w:rsidRDefault="003017FE" w:rsidP="00A268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認識擊球的動作要領。</w:t>
            </w:r>
          </w:p>
          <w:p w:rsidR="00A26811" w:rsidRPr="00A26811" w:rsidRDefault="003017FE" w:rsidP="00A268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願意遵守活動規則。</w:t>
            </w:r>
          </w:p>
          <w:p w:rsidR="00A26811" w:rsidRPr="00A26811" w:rsidRDefault="003017FE" w:rsidP="00A268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A26811" w:rsidRPr="00A26811" w:rsidRDefault="003017FE" w:rsidP="00A268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透過活動探索運動潛能與表現正確的擊球技能。</w:t>
            </w:r>
          </w:p>
          <w:p w:rsidR="00BA644A" w:rsidRPr="00BA644A" w:rsidRDefault="003017FE" w:rsidP="00A268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運用合作與競爭策略完成排球活動。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遵守上課規範和運動比賽規則。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994890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網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／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牆性球類運動相關的拋接球、持拍控球、擊球及拍擊球、傳接球之時間、空間及人與人、人與球關係攻防概念。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0A6F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9F0A6F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F0A6F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第四單元與繩球同行</w:t>
            </w:r>
          </w:p>
          <w:p w:rsidR="009F0A6F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第一課隔繩對戰</w:t>
            </w:r>
          </w:p>
        </w:tc>
        <w:tc>
          <w:tcPr>
            <w:tcW w:w="709" w:type="dxa"/>
            <w:vAlign w:val="center"/>
          </w:tcPr>
          <w:p w:rsidR="009F0A6F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F0A6F" w:rsidRPr="00A26811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認識擊球的動作要領。</w:t>
            </w:r>
          </w:p>
          <w:p w:rsidR="009F0A6F" w:rsidRPr="00A26811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願意遵守活動規則。</w:t>
            </w:r>
          </w:p>
          <w:p w:rsidR="009F0A6F" w:rsidRPr="00A26811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9F0A6F" w:rsidRPr="00A26811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透過活動探索運動潛能與表現正確的擊球技能。</w:t>
            </w:r>
          </w:p>
          <w:p w:rsidR="009F0A6F" w:rsidRPr="00BA644A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26811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運用合作與競爭策略完成排球活動。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遵守上課規範和運動比賽規則。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994890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網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／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牆性球類運動相關的拋接球、持拍控球、擊球及拍擊球、傳接球之時間、空間及人與人、人與球關係攻防概念。</w:t>
            </w:r>
          </w:p>
        </w:tc>
        <w:tc>
          <w:tcPr>
            <w:tcW w:w="2246" w:type="dxa"/>
          </w:tcPr>
          <w:p w:rsidR="009F0A6F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9F0A6F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9F0A6F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第四單元與繩球同行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第二課玩球完勝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7186E" w:rsidRPr="0017186E" w:rsidRDefault="003017FE" w:rsidP="0017186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認識滾球、拋球、擲球的動作要領。</w:t>
            </w:r>
          </w:p>
          <w:p w:rsidR="0017186E" w:rsidRPr="0017186E" w:rsidRDefault="003017FE" w:rsidP="0017186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17186E" w:rsidRPr="0017186E" w:rsidRDefault="003017FE" w:rsidP="0017186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表現滾球、拋球、擲球的動作技能。</w:t>
            </w:r>
          </w:p>
          <w:p w:rsidR="00BA644A" w:rsidRPr="00BA644A" w:rsidRDefault="003017FE" w:rsidP="0017186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7186E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運用合作與競爭策略完成標的性球類活動。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標的性球類運動相關的拋球、擲球、滾球之時間、空間及人與人、人與球關係攻防概念。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第四單元與繩球同行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第三課跳繩妙變化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C4E3E" w:rsidRPr="001C4E3E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認識兩跳一迴旋、一跳一迴旋的動作概念。</w:t>
            </w:r>
          </w:p>
          <w:p w:rsidR="001C4E3E" w:rsidRPr="001C4E3E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認識單腳跳繩的動作概念。</w:t>
            </w:r>
          </w:p>
          <w:p w:rsidR="001C4E3E" w:rsidRPr="001C4E3E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認識跳繩的練習策略。</w:t>
            </w:r>
          </w:p>
          <w:p w:rsidR="001C4E3E" w:rsidRPr="001C4E3E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表現兩跳一迴旋、一跳一迴旋的動作。</w:t>
            </w:r>
          </w:p>
          <w:p w:rsidR="001C4E3E" w:rsidRPr="001C4E3E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表現單腳跳繩的動作變化。</w:t>
            </w:r>
          </w:p>
          <w:p w:rsidR="001C4E3E" w:rsidRPr="001C4E3E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表現單腳跳繩的串接動作。</w:t>
            </w:r>
          </w:p>
          <w:p w:rsidR="00BA644A" w:rsidRPr="00BA644A" w:rsidRDefault="003017FE" w:rsidP="001C4E3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1C4E3E">
              <w:rPr>
                <w:rFonts w:ascii="Times New Roman" w:eastAsia="標楷體" w:hAnsi="Times New Roman" w:cs="Times New Roman"/>
                <w:noProof/>
                <w:szCs w:val="24"/>
              </w:rPr>
              <w:t>課後參與跳繩活動，增進體適能。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民俗運動基本動作與串接。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第五單元跑接樂悠游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第一課飛盤擲接樂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認識不同高度的飛盤接盤動作要領。</w:t>
            </w:r>
          </w:p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BA644A" w:rsidRPr="00BA644A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透過活動探索運動潛能與表現正確的飛盤反手投擲、接盤動作。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30214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Ce-Ⅱ-1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其他休閒運動基本技能。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第五單元跑接樂悠游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第二課伸展跑步趣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認識暖身、伸展的動作原則和重要性。</w:t>
            </w:r>
          </w:p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認識跑步擺臂、站立式起跑的動作要領。</w:t>
            </w:r>
          </w:p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表現各式暖身、伸展動作。</w:t>
            </w:r>
          </w:p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透過活動探索運動潛能與表現正確的跑步姿勢。</w:t>
            </w:r>
          </w:p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運用跑步的練習策略。</w:t>
            </w:r>
          </w:p>
          <w:p w:rsidR="005B2A6F" w:rsidRPr="005B2A6F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描述參與跑步活動的感覺。</w:t>
            </w:r>
          </w:p>
          <w:p w:rsidR="00BA644A" w:rsidRPr="00BA644A" w:rsidRDefault="003017FE" w:rsidP="005B2A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課後持續練習，增進跑步動作的熟練度。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認識身體活動的傷害和防護概念。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50076B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50076B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暖身、伸展動作原則。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探究運動基本的保健。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1435E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E1435E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1435E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第五單元跑接樂悠游</w:t>
            </w:r>
          </w:p>
          <w:p w:rsidR="00E1435E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第二課伸展跑步趣</w:t>
            </w:r>
          </w:p>
        </w:tc>
        <w:tc>
          <w:tcPr>
            <w:tcW w:w="709" w:type="dxa"/>
            <w:vAlign w:val="center"/>
          </w:tcPr>
          <w:p w:rsidR="00E1435E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1435E" w:rsidRPr="005B2A6F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認識暖身、伸展的動作原則和重要性。</w:t>
            </w:r>
          </w:p>
          <w:p w:rsidR="00E1435E" w:rsidRPr="005B2A6F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認識跑步擺臂、站立式起跑的動作要領。</w:t>
            </w:r>
          </w:p>
          <w:p w:rsidR="00E1435E" w:rsidRPr="005B2A6F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表現各式暖身、伸展動作。</w:t>
            </w:r>
          </w:p>
          <w:p w:rsidR="00E1435E" w:rsidRPr="005B2A6F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透過活動探索運動潛能與表現正確的跑步姿勢。</w:t>
            </w:r>
          </w:p>
          <w:p w:rsidR="00E1435E" w:rsidRPr="005B2A6F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運用跑步的練習策略。</w:t>
            </w:r>
          </w:p>
          <w:p w:rsidR="00E1435E" w:rsidRPr="005B2A6F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描述參與跑步活動的感覺。</w:t>
            </w:r>
          </w:p>
          <w:p w:rsidR="00E1435E" w:rsidRPr="00BA644A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B2A6F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課後持續練習，增進跑步動作的熟練度。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認識身體活動的傷害和防護概念。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50076B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50076B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暖身、伸展動作原則。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E1435E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E1435E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E1435E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探究運動基本的保健。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第五單元跑接樂悠游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第三課跑步接力傳寶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90F5E" w:rsidRPr="00F90F5E" w:rsidRDefault="003017FE" w:rsidP="00F90F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認識接力跑的概念。</w:t>
            </w:r>
          </w:p>
          <w:p w:rsidR="00F90F5E" w:rsidRPr="00F90F5E" w:rsidRDefault="003017FE" w:rsidP="00F90F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90F5E" w:rsidRPr="00F90F5E" w:rsidRDefault="003017FE" w:rsidP="00F90F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表現跑步傳物的動作。</w:t>
            </w:r>
          </w:p>
          <w:p w:rsidR="00BA644A" w:rsidRPr="00BA644A" w:rsidRDefault="003017FE" w:rsidP="00F90F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90F5E">
              <w:rPr>
                <w:rFonts w:ascii="Times New Roman" w:eastAsia="標楷體" w:hAnsi="Times New Roman" w:cs="Times New Roman"/>
                <w:noProof/>
                <w:szCs w:val="24"/>
              </w:rPr>
              <w:t>運用合作策略完成接力活動。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9223A2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BA644A" w:rsidRPr="00BA644A" w:rsidRDefault="003017FE" w:rsidP="00155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第五單元跑接樂悠游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第四課安全漂浮游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認識戶外戲水安全守則。</w:t>
            </w:r>
          </w:p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認識水上救生祕訣。</w:t>
            </w:r>
          </w:p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認識漂浮的動作要領。</w:t>
            </w:r>
          </w:p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表現扶牆屈膝漂浮、抱膝式水母漂動作。</w:t>
            </w:r>
          </w:p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表現漂浮後站立動作。</w:t>
            </w:r>
          </w:p>
          <w:p w:rsidR="00864DF6" w:rsidRPr="00864DF6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表現俯伸漂動作。</w:t>
            </w:r>
          </w:p>
          <w:p w:rsidR="00BA644A" w:rsidRPr="00BA644A" w:rsidRDefault="003017FE" w:rsidP="00864DF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表現蹬地漂浮、蹬牆漂浮動作。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戶外戲水安全知識、離地蹬牆漂浮。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4572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644572" w:rsidRPr="00BA644A" w:rsidRDefault="003017FE" w:rsidP="0017673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44572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第五單元跑接樂悠游</w:t>
            </w:r>
          </w:p>
          <w:p w:rsidR="00644572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第四課安全漂浮游</w:t>
            </w:r>
          </w:p>
        </w:tc>
        <w:tc>
          <w:tcPr>
            <w:tcW w:w="709" w:type="dxa"/>
            <w:vAlign w:val="center"/>
          </w:tcPr>
          <w:p w:rsidR="00644572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認識戶外戲水安全守則。</w:t>
            </w:r>
          </w:p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認識水上救生祕訣。</w:t>
            </w:r>
          </w:p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認識漂浮的動作要領。</w:t>
            </w:r>
          </w:p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表現扶牆屈膝漂浮、抱膝式水母漂動作。</w:t>
            </w:r>
          </w:p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表現漂浮後站立動作。</w:t>
            </w:r>
          </w:p>
          <w:p w:rsidR="00644572" w:rsidRPr="00864DF6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表現俯伸漂動作。</w:t>
            </w:r>
          </w:p>
          <w:p w:rsidR="00644572" w:rsidRPr="00BA644A" w:rsidRDefault="003017FE" w:rsidP="00F30C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864DF6">
              <w:rPr>
                <w:rFonts w:ascii="Times New Roman" w:eastAsia="標楷體" w:hAnsi="Times New Roman" w:cs="Times New Roman"/>
                <w:noProof/>
                <w:szCs w:val="24"/>
              </w:rPr>
              <w:t>表現蹬地漂浮、蹬牆漂浮動作。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戶外戲水安全知識、離地蹬牆漂浮。</w:t>
            </w:r>
          </w:p>
        </w:tc>
        <w:tc>
          <w:tcPr>
            <w:tcW w:w="2246" w:type="dxa"/>
          </w:tcPr>
          <w:p w:rsidR="00644572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44572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44572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BA644A" w:rsidRPr="00BA644A" w:rsidRDefault="003017FE" w:rsidP="0017673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第六單元滾翻躍動舞歡樂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第一課拳腳見功夫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D745C" w:rsidRPr="002D745C" w:rsidRDefault="003017FE" w:rsidP="002D74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認識踢腿、蹬腿的動作概念。</w:t>
            </w:r>
          </w:p>
          <w:p w:rsidR="002D745C" w:rsidRPr="002D745C" w:rsidRDefault="003017FE" w:rsidP="002D74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認識武術的動作練習策略。</w:t>
            </w:r>
          </w:p>
          <w:p w:rsidR="002D745C" w:rsidRPr="002D745C" w:rsidRDefault="003017FE" w:rsidP="002D74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2D745C" w:rsidRPr="002D745C" w:rsidRDefault="003017FE" w:rsidP="002D74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表現踢腿、蹬腿動作。</w:t>
            </w:r>
          </w:p>
          <w:p w:rsidR="002D745C" w:rsidRPr="002D745C" w:rsidRDefault="003017FE" w:rsidP="002D74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表現踢腿後站獨立式的動作。</w:t>
            </w:r>
          </w:p>
          <w:p w:rsidR="00BA644A" w:rsidRPr="00BA644A" w:rsidRDefault="003017FE" w:rsidP="002D74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2D745C">
              <w:rPr>
                <w:rFonts w:ascii="Times New Roman" w:eastAsia="標楷體" w:hAnsi="Times New Roman" w:cs="Times New Roman"/>
                <w:noProof/>
                <w:szCs w:val="24"/>
              </w:rPr>
              <w:t>運用衝拳、劈掌、踢腿動作，配合弓箭式和獨立式，表現武術招式。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武術基本動作。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BA644A" w:rsidRPr="00BA644A" w:rsidRDefault="003017FE" w:rsidP="0017673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第六單元滾翻躍動舞歡樂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第二課搖滾翻轉樂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認識滾翻的動作概念。</w:t>
            </w:r>
          </w:p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認識滾翻動作的練習策略。</w:t>
            </w:r>
          </w:p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表現圓背團身、圓背前後搖動作。</w:t>
            </w:r>
          </w:p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表現圓背前撐起身、後點地動作。</w:t>
            </w:r>
          </w:p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表現前滾翻、後滾翻動作。</w:t>
            </w:r>
          </w:p>
          <w:p w:rsidR="004068B4" w:rsidRPr="004068B4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表現連續滾翻的聯合技能。</w:t>
            </w:r>
          </w:p>
          <w:p w:rsidR="00BA644A" w:rsidRPr="00BA644A" w:rsidRDefault="003017FE" w:rsidP="004068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4068B4">
              <w:rPr>
                <w:rFonts w:ascii="Times New Roman" w:eastAsia="標楷體" w:hAnsi="Times New Roman" w:cs="Times New Roman"/>
                <w:noProof/>
                <w:szCs w:val="24"/>
              </w:rPr>
              <w:t>分享滾翻動作在生活中的應用。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4068B4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Ia-Ⅱ-1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滾翻、支撐、平衡與擺盪動作。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BA644A" w:rsidRPr="00BA644A" w:rsidRDefault="003017FE" w:rsidP="0017673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第六單元滾翻躍動舞歡樂</w:t>
            </w:r>
          </w:p>
          <w:p w:rsidR="00BA644A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第三課歡欣土風舞</w:t>
            </w:r>
          </w:p>
        </w:tc>
        <w:tc>
          <w:tcPr>
            <w:tcW w:w="709" w:type="dxa"/>
            <w:vAlign w:val="center"/>
          </w:tcPr>
          <w:p w:rsidR="00BA644A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4772A" w:rsidRPr="0064772A" w:rsidRDefault="003017FE" w:rsidP="006477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4772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4772A">
              <w:rPr>
                <w:rFonts w:ascii="Times New Roman" w:eastAsia="標楷體" w:hAnsi="Times New Roman" w:cs="Times New Roman"/>
                <w:noProof/>
                <w:szCs w:val="24"/>
              </w:rPr>
              <w:t>在兔子舞遊戲中，表現不同方向的跳躍動作。</w:t>
            </w:r>
          </w:p>
          <w:p w:rsidR="0064772A" w:rsidRPr="0064772A" w:rsidRDefault="003017FE" w:rsidP="006477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4772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4772A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BA644A" w:rsidRPr="00BA644A" w:rsidRDefault="003017FE" w:rsidP="006477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4772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4772A">
              <w:rPr>
                <w:rFonts w:ascii="Times New Roman" w:eastAsia="標楷體" w:hAnsi="Times New Roman" w:cs="Times New Roman"/>
                <w:noProof/>
                <w:szCs w:val="24"/>
              </w:rPr>
              <w:t>與同學合作完成兔子舞。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2d-Ⅱ-3 </w:t>
            </w:r>
            <w:r w:rsidRPr="0049012B">
              <w:rPr>
                <w:rFonts w:ascii="Times New Roman" w:eastAsia="標楷體" w:hAnsi="Times New Roman" w:cs="Times New Roman"/>
                <w:szCs w:val="24"/>
              </w:rPr>
              <w:t>參與並欣賞多元性身體活動。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音樂律動與模仿性創作舞蹈。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土風舞遊戲。</w:t>
            </w:r>
          </w:p>
        </w:tc>
        <w:tc>
          <w:tcPr>
            <w:tcW w:w="2246" w:type="dxa"/>
          </w:tcPr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A644A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4952" w:rsidRPr="00BA644A" w:rsidRDefault="003017FE" w:rsidP="0070499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FD4952" w:rsidRPr="00BA644A" w:rsidRDefault="003017FE" w:rsidP="0017673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D4952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noProof/>
                <w:szCs w:val="24"/>
              </w:rPr>
              <w:t>第六單元滾翻躍動舞歡樂</w:t>
            </w:r>
          </w:p>
          <w:p w:rsidR="00FD4952" w:rsidRPr="00BA644A" w:rsidRDefault="003017FE" w:rsidP="0070499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第三課歡欣土風舞</w:t>
            </w:r>
          </w:p>
        </w:tc>
        <w:tc>
          <w:tcPr>
            <w:tcW w:w="709" w:type="dxa"/>
            <w:vAlign w:val="center"/>
          </w:tcPr>
          <w:p w:rsidR="00FD4952" w:rsidRPr="00BA644A" w:rsidRDefault="003017FE" w:rsidP="0070499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A644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C150A" w:rsidRPr="008C150A" w:rsidRDefault="003017FE" w:rsidP="008C15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認識聖誕鈴聲土風舞的基本舞步。</w:t>
            </w:r>
          </w:p>
          <w:p w:rsidR="008C150A" w:rsidRPr="008C150A" w:rsidRDefault="003017FE" w:rsidP="008C15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表現聖誕鈴聲土風舞的基本舞步。</w:t>
            </w:r>
          </w:p>
          <w:p w:rsidR="008C150A" w:rsidRPr="008C150A" w:rsidRDefault="003017FE" w:rsidP="008C15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與同學合作完成聖誕鈴聲土風舞。</w:t>
            </w:r>
          </w:p>
          <w:p w:rsidR="00FD4952" w:rsidRPr="00BA644A" w:rsidRDefault="003017FE" w:rsidP="008C15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C150A">
              <w:rPr>
                <w:rFonts w:ascii="Times New Roman" w:eastAsia="標楷體" w:hAnsi="Times New Roman" w:cs="Times New Roman"/>
                <w:noProof/>
                <w:szCs w:val="24"/>
              </w:rPr>
              <w:t>參與並欣賞聖誕節主題的肢體創作。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2d-Ⅱ-3 </w:t>
            </w:r>
            <w:r w:rsidRPr="0049012B">
              <w:rPr>
                <w:rFonts w:ascii="Times New Roman" w:eastAsia="標楷體" w:hAnsi="Times New Roman" w:cs="Times New Roman"/>
                <w:szCs w:val="24"/>
              </w:rPr>
              <w:t>參與並欣賞多元性身體活動。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Ib-Ⅱ-1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音樂律動與模仿性創作舞蹈。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Ib-Ⅱ-2 </w:t>
            </w:r>
            <w:r w:rsidRPr="00BA644A">
              <w:rPr>
                <w:rFonts w:ascii="Times New Roman" w:eastAsia="標楷體" w:hAnsi="Times New Roman" w:cs="Times New Roman"/>
                <w:szCs w:val="24"/>
              </w:rPr>
              <w:t>土風舞遊戲。</w:t>
            </w:r>
          </w:p>
        </w:tc>
        <w:tc>
          <w:tcPr>
            <w:tcW w:w="2246" w:type="dxa"/>
          </w:tcPr>
          <w:p w:rsidR="00FD4952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D4952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D4952" w:rsidRPr="00BA644A" w:rsidRDefault="003017FE" w:rsidP="0070499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3017F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3017F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3017FE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3017FE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3017FE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025778"/>
    <w:p w:rsidR="00A34F2D" w:rsidRDefault="003017FE">
      <w:r>
        <w:br w:type="page"/>
      </w:r>
    </w:p>
    <w:p w:rsidR="006F48FB" w:rsidRDefault="006F48FB" w:rsidP="006F48FB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BB26B6">
        <w:rPr>
          <w:rFonts w:ascii="標楷體" w:eastAsia="標楷體" w:hAnsi="標楷體" w:hint="eastAsia"/>
          <w:color w:val="000000"/>
          <w:sz w:val="28"/>
        </w:rPr>
        <w:t>3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健體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3017FE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1.</w:t>
            </w:r>
            <w:r w:rsidRPr="00F8512F">
              <w:rPr>
                <w:rFonts w:ascii="Times New Roman" w:eastAsia="標楷體" w:hAnsi="Times New Roman" w:cs="Times New Roman"/>
              </w:rPr>
              <w:t>認識流行性感冒的傳染方式和預防方法。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2.</w:t>
            </w:r>
            <w:r w:rsidRPr="00F8512F">
              <w:rPr>
                <w:rFonts w:ascii="Times New Roman" w:eastAsia="標楷體" w:hAnsi="Times New Roman" w:cs="Times New Roman"/>
              </w:rPr>
              <w:t>學習預防近視、中耳炎。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3.</w:t>
            </w:r>
            <w:r w:rsidRPr="00F8512F">
              <w:rPr>
                <w:rFonts w:ascii="Times New Roman" w:eastAsia="標楷體" w:hAnsi="Times New Roman" w:cs="Times New Roman"/>
              </w:rPr>
              <w:t>認識牙齒，練習用牙線潔牙。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4.</w:t>
            </w:r>
            <w:r w:rsidRPr="00F8512F">
              <w:rPr>
                <w:rFonts w:ascii="Times New Roman" w:eastAsia="標楷體" w:hAnsi="Times New Roman" w:cs="Times New Roman"/>
              </w:rPr>
              <w:t>認識霸凌，學習面對霸凌的做法與情緒調適。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5.</w:t>
            </w:r>
            <w:r w:rsidRPr="00F8512F">
              <w:rPr>
                <w:rFonts w:ascii="Times New Roman" w:eastAsia="標楷體" w:hAnsi="Times New Roman" w:cs="Times New Roman"/>
              </w:rPr>
              <w:t>學習安全過馬路、安全搭乘機車和公車。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6.</w:t>
            </w:r>
            <w:r w:rsidRPr="00F8512F">
              <w:rPr>
                <w:rFonts w:ascii="Times New Roman" w:eastAsia="標楷體" w:hAnsi="Times New Roman" w:cs="Times New Roman"/>
              </w:rPr>
              <w:t>注意戶外與居家安全，做好防護措施，避免發生危險。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7.</w:t>
            </w:r>
            <w:r w:rsidRPr="00F8512F">
              <w:rPr>
                <w:rFonts w:ascii="Times New Roman" w:eastAsia="標楷體" w:hAnsi="Times New Roman" w:cs="Times New Roman"/>
              </w:rPr>
              <w:t>學習桌球、躲避球、棒球的攻防概念。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8.</w:t>
            </w:r>
            <w:r w:rsidRPr="00F8512F">
              <w:rPr>
                <w:rFonts w:ascii="Times New Roman" w:eastAsia="標楷體" w:hAnsi="Times New Roman" w:cs="Times New Roman"/>
              </w:rPr>
              <w:t>探索起跳方式，玩跳躍遊戲。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9.</w:t>
            </w:r>
            <w:r w:rsidRPr="00F8512F">
              <w:rPr>
                <w:rFonts w:ascii="Times New Roman" w:eastAsia="標楷體" w:hAnsi="Times New Roman" w:cs="Times New Roman"/>
              </w:rPr>
              <w:t>運用平衡木和單槓，練習支撐、平衡和擺盪。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10.</w:t>
            </w:r>
            <w:r w:rsidRPr="00F8512F">
              <w:rPr>
                <w:rFonts w:ascii="Times New Roman" w:eastAsia="標楷體" w:hAnsi="Times New Roman" w:cs="Times New Roman"/>
              </w:rPr>
              <w:t>認識拔河安全，參與學校運動會。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11.</w:t>
            </w:r>
            <w:r w:rsidRPr="00F8512F">
              <w:rPr>
                <w:rFonts w:ascii="Times New Roman" w:eastAsia="標楷體" w:hAnsi="Times New Roman" w:cs="Times New Roman"/>
              </w:rPr>
              <w:t>轉換武術步伐，秀出連環招式。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12.</w:t>
            </w:r>
            <w:r w:rsidRPr="00F8512F">
              <w:rPr>
                <w:rFonts w:ascii="Times New Roman" w:eastAsia="標楷體" w:hAnsi="Times New Roman" w:cs="Times New Roman"/>
              </w:rPr>
              <w:t>用手和腳玩毽子。</w:t>
            </w:r>
          </w:p>
          <w:p w:rsidR="00F8512F" w:rsidRPr="00F8512F" w:rsidRDefault="003017FE" w:rsidP="00F8512F">
            <w:pPr>
              <w:jc w:val="both"/>
              <w:rPr>
                <w:rFonts w:ascii="標楷體" w:eastAsia="標楷體" w:hAnsi="標楷體"/>
              </w:rPr>
            </w:pPr>
            <w:r w:rsidRPr="00F8512F">
              <w:rPr>
                <w:rFonts w:ascii="Times New Roman" w:eastAsia="標楷體" w:hAnsi="Times New Roman" w:cs="Times New Roman"/>
              </w:rPr>
              <w:t>13.</w:t>
            </w:r>
            <w:r w:rsidRPr="00F8512F">
              <w:rPr>
                <w:rFonts w:ascii="Times New Roman" w:eastAsia="標楷體" w:hAnsi="Times New Roman" w:cs="Times New Roman"/>
              </w:rPr>
              <w:t>學跳鴨子舞和水舞。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3017FE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具備良好身體活動與健康生活的習慣，以促進身心健全發展，並認識個人特質，發展運動與保健的潛能。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具備探索身體活動與健康生活問題的思考能力，並透過體驗與實踐，處理日常生活中運動與健康的問題。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具備運用體育與健康之相關符號知能，能以同理心應用在生活中的運動、保健與人際溝通上。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具備運動與健康有關的感知和欣賞的基本素養，促進多元感官的發展，在生活環境中培養運動與健康有關的美感體驗。</w:t>
            </w:r>
          </w:p>
          <w:p w:rsidR="00A34F2D" w:rsidRDefault="003017F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具備同理他人感受，在體育活動和健康生活中樂於與人互動、公平競爭，並與團隊成員合作，促進身心健康。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3017F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017FE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017F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3017F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3017F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3017F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3017FE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25778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25778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025778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025778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3017F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025778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025778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第一單元流感我不怕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第一課認識流感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認識流行性感冒的症狀和傳染方式。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注意流行性感冒帶來的威脅感與嚴重性。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透過身體的症狀，檢視個人健康狀態。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了解流行性感冒的自我照護方法。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展現生病時的照護方法，照顧自己或家人。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Fb-Ⅱ-1 </w:t>
            </w:r>
            <w:r>
              <w:rPr>
                <w:rFonts w:ascii="Times New Roman" w:eastAsia="標楷體" w:hAnsi="Times New Roman" w:cs="Times New Roman"/>
                <w:szCs w:val="24"/>
              </w:rPr>
              <w:t>自我健康狀態檢視方法與健康行為的維持原則。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Fb-Ⅱ-2 </w:t>
            </w:r>
            <w:r>
              <w:rPr>
                <w:rFonts w:ascii="Times New Roman" w:eastAsia="標楷體" w:hAnsi="Times New Roman" w:cs="Times New Roman"/>
                <w:szCs w:val="24"/>
              </w:rPr>
              <w:t>常見傳染病預防原則與自我照護方法。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第一單元流感我不怕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第二課遠離流感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了解預防流行性感冒的方法。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展現預防流行性感冒的方法。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覺察自我健康狀態，認識健康行為的維持原則。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運用生活技能「自我健康管理」，預防生病。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了解口罩的健康安全消費訊息與方法。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運用生活技能「做決定」，選擇適合的口罩，預防流感。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能於日常生活中，運用健康資訊、產品與服務。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健康安全消費的訊息與方法。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Fb-Ⅱ-1 </w:t>
            </w:r>
            <w:r>
              <w:rPr>
                <w:rFonts w:ascii="Times New Roman" w:eastAsia="標楷體" w:hAnsi="Times New Roman" w:cs="Times New Roman"/>
                <w:szCs w:val="24"/>
              </w:rPr>
              <w:t>自我健康狀態檢視方法與健康行為的維持原則。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Fb-Ⅱ-2 </w:t>
            </w:r>
            <w:r>
              <w:rPr>
                <w:rFonts w:ascii="Times New Roman" w:eastAsia="標楷體" w:hAnsi="Times New Roman" w:cs="Times New Roman"/>
                <w:szCs w:val="24"/>
              </w:rPr>
              <w:t>常見傳染病預防原則與自我照護方法。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第一單元流感我不怕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第三課預防傳染病大作戰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認識傳染病。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建立防疫觀念，預防傳染病和防止傳染病擴散。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傳染病流行時，遵守家庭的防疫行動。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傳染病流行時，遵守學校的防疫行動。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傳染病流行時，遵守政府的防疫行動。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正向面對傳染病流行對生活的改變。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Fb-Ⅱ-2 </w:t>
            </w:r>
            <w:r>
              <w:rPr>
                <w:rFonts w:ascii="Times New Roman" w:eastAsia="標楷體" w:hAnsi="Times New Roman" w:cs="Times New Roman"/>
                <w:szCs w:val="24"/>
              </w:rPr>
              <w:t>常見傳染病預防原則與自我照護方法。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第二單元愛護眼耳口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第一課近視不要來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認識近視的成因。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覺察造成近視的個人、家庭、環境因素。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了解保健眼睛的方法。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願意改進錯誤用眼習慣。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在生活中展現保健眼睛的行為。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>
              <w:rPr>
                <w:rFonts w:ascii="Times New Roman" w:eastAsia="標楷體" w:hAnsi="Times New Roman" w:cs="Times New Roman"/>
                <w:szCs w:val="24"/>
              </w:rPr>
              <w:t>覺察健康受到個人、家庭、學校等因素之影響。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>
              <w:rPr>
                <w:rFonts w:ascii="Times New Roman" w:eastAsia="標楷體" w:hAnsi="Times New Roman" w:cs="Times New Roman"/>
                <w:szCs w:val="24"/>
              </w:rPr>
              <w:t>願意改善個人的健康習慣。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>
              <w:rPr>
                <w:rFonts w:ascii="Times New Roman" w:eastAsia="標楷體" w:hAnsi="Times New Roman" w:cs="Times New Roman"/>
                <w:szCs w:val="24"/>
              </w:rPr>
              <w:t>身體各部位的功能與衛生保健的方法。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第二單元愛護眼耳口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第二課健康好聽力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認識中耳炎的症狀。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認識中耳炎的預防方法。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演練看診時與醫師溝通的注意事項，了解與醫師良好溝通對健康的幫助。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覺察生活中可能造成聽力損傷的行為。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了解保健耳朵的方法。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在生活中展現保健耳朵的行為。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>
              <w:rPr>
                <w:rFonts w:ascii="Times New Roman" w:eastAsia="標楷體" w:hAnsi="Times New Roman" w:cs="Times New Roman"/>
                <w:szCs w:val="24"/>
              </w:rPr>
              <w:t>身體各部位的功能與衛生保健的方法。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第二單元愛護眼耳口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第三課牙齒要保護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認識乳齒和恆齒。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認識不同種類牙齒的名稱和功能。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認識牙線使用對健康維護的重要性。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了解牙線的使用方法。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演練使用牙線潔牙。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在生活中使用牙線保健牙齒。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能於生活中獨立操作基本的健康技能。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>
              <w:rPr>
                <w:rFonts w:ascii="Times New Roman" w:eastAsia="標楷體" w:hAnsi="Times New Roman" w:cs="Times New Roman"/>
                <w:szCs w:val="24"/>
              </w:rPr>
              <w:t>身體各部位的功能與衛生保健的方法。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第三單元安心又安全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第一課安心校園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認識霸凌的定義和類型。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覺察被霸凌者可能產生的情緒和霸凌行為可能對別人造成的影響。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了解情緒調適的方法，認識情緒調適對健康的重要性。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透過校園霸凌情境，學習生活技能「情緒調適」和面對霸凌的做法。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>
              <w:rPr>
                <w:rFonts w:ascii="Times New Roman" w:eastAsia="標楷體" w:hAnsi="Times New Roman" w:cs="Times New Roman"/>
                <w:szCs w:val="24"/>
              </w:rPr>
              <w:t>覺察健康受到個人、家庭、學校等因素之影響。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透過模仿學習，表現基本的自我調適技能。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Fa-Ⅱ-3 </w:t>
            </w:r>
            <w:r>
              <w:rPr>
                <w:rFonts w:ascii="Times New Roman" w:eastAsia="標楷體" w:hAnsi="Times New Roman" w:cs="Times New Roman"/>
                <w:szCs w:val="24"/>
              </w:rPr>
              <w:t>情緒的類型與調適方法。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>
              <w:rPr>
                <w:rFonts w:ascii="Times New Roman" w:eastAsia="標楷體" w:hAnsi="Times New Roman" w:cs="Times New Roman"/>
                <w:szCs w:val="24"/>
              </w:rPr>
              <w:t>認識生活中不公平、不合理、違反規則和健康受到傷害等經驗，並知道如何尋求救助的管道。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第三單元安心又安全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第二課安全向前行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了解過馬路的安全注意事項。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了解乘坐機車的安全注意事項。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了解搭乘公車的安全注意事項。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注意未遵守交通安全可能發生的危險。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演練安全過馬路的方法。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過馬路、乘坐機車、搭乘公車時遵守交通安全守則。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第三單元安心又安全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第三課戶外安全、第四課居家安全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了解預防中暑的方法。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了解預防蚊蟲叮咬的方法。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了解避免被蜂螫的方法。</w:t>
            </w:r>
          </w:p>
          <w:p w:rsidR="0022214B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了解避免被時咬的方法。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了解不能隨意食用野生菇類。</w:t>
            </w:r>
          </w:p>
          <w:p w:rsidR="009637F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了解土石流可能造成的災害。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了解避免被雷擊的方法。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注意未遵守居家與戶外安全守則可能發生的危險。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願意遵守居家與戶外安全守則。</w:t>
            </w:r>
          </w:p>
          <w:p w:rsidR="0028733B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了解居家安全的注意事項。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第四單元球力全開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第一課地板桌球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認識拍擊球的動作要領。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認識桌球拍的種類與持拍方式。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描述自己和同學拍擊球動作的正確性。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願意遵守活動規則。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主動參與、樂於嘗試活動。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表現拍擊球動作。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表現桌球持拍帶球移動。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表現桌球持拍擊球動作。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運用合作與競爭策略完成活動。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>
              <w:rPr>
                <w:rFonts w:ascii="Times New Roman" w:eastAsia="標楷體" w:hAnsi="Times New Roman" w:cs="Times New Roman"/>
                <w:szCs w:val="24"/>
              </w:rPr>
              <w:t>遵守上課規範和運動比賽規則。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Ha-Ⅱ-1 </w:t>
            </w:r>
            <w:r>
              <w:rPr>
                <w:rFonts w:ascii="Times New Roman" w:eastAsia="標楷體" w:hAnsi="Times New Roman" w:cs="Times New Roman"/>
                <w:szCs w:val="24"/>
              </w:rPr>
              <w:t>網／牆性球類運動相關的拋接球、持拍控球、擊球及拍擊球、傳接球之時間、空間及人與人、人與球關係攻防概念。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第四單元球力全開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第二課躲避球攻防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認識躲避球傳球、閃躲動作要領。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表現躲避球傳球和攻擊的動作。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練習觀察球的動向並閃躲，運用躲避球防守策略完成活動。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運用躲避球攻擊策略完成活動。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課後持續練習，增進躲避球閃躲、傳接球的熟練度。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陣地攻守性球類運動相關的拍球、拋接球、傳接球、擲球及踢球、帶球、追逐球、停球之時間、空間及人與人、人與球關係攻防概念。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第四單元球力全開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第三課跑擲大作戰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願意遵守活動規則。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表現傳接球後跑動踩壘的動作。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運用合作與競爭策略完成守備跑分活動。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課後持續練習，增進傳接球、跑動踩壘的熟練度。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>
              <w:rPr>
                <w:rFonts w:ascii="Times New Roman" w:eastAsia="標楷體" w:hAnsi="Times New Roman" w:cs="Times New Roman"/>
                <w:szCs w:val="24"/>
              </w:rPr>
              <w:t>遵守上課規範和運動比賽規則。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Hd-Ⅱ-1 </w:t>
            </w:r>
            <w:r>
              <w:rPr>
                <w:rFonts w:ascii="Times New Roman" w:eastAsia="標楷體" w:hAnsi="Times New Roman" w:cs="Times New Roman"/>
                <w:szCs w:val="24"/>
              </w:rPr>
              <w:t>守備／跑分性球類運動相關的拋接球、傳接球、擊球、踢球、跑動踩壘之時間、空間及人與人、人與球關係攻防概念。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第五單元蹦跳好體能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第一課活力體適能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認識增進體適能的動作。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透過體適能活動，探索個人體適能能力，並表現正確的體適能活動技巧。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課後持續練習，增進個人體適能。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體適能活動。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第五單元蹦跳好體能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第二課金銀島探險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嘗試起跳腳、落地腳不同組合的跳躍方式，探索跳躍能力。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運用各種跳躍練習策略，探索起跳腳、起跳位置。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了解個人的跳躍能力，完成跳躍活動。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找到出發點，走固定步數後運用慣用腳起跳。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運用合作策略完成跳躍活動。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課後持續練習，了解個人跳躍能力表現。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了解個人體適能與基本運動能力表現。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第五單元蹦跳好體能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第二課金銀島探險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嘗試起跳腳、落地腳不同組合的跳躍方式，探索跳躍能力。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運用各種跳躍練習策略，探索起跳腳、起跳位置。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了解個人的跳躍能力，完成跳躍活動。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找到出發點，走固定步數後運用慣用腳起跳。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運用合作策略完成跳躍活動。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課後持續練習，了解個人跳躍能力表現。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4c-Ⅱ-2 </w:t>
            </w:r>
            <w:r>
              <w:rPr>
                <w:rFonts w:ascii="Times New Roman" w:eastAsia="標楷體" w:hAnsi="Times New Roman" w:cs="Times New Roman"/>
                <w:szCs w:val="24"/>
              </w:rPr>
              <w:t>了解個人體適能與基本運動能力表現。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第五單元蹦跳好體能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第三課看我好身手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認識雙手支撐的動作要領。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認識正握單槓支撐的動作要領。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認識正握單槓擺盪的動作要領。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表現雙手支撐的動作。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參與並欣賞雙手支撐跳起的創意動作。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在平衡木上表現「腳比頭高」的動作造型。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表現正握單槓支撐、正握單槓擺盪的動作。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2d-Ⅱ-3 </w:t>
            </w:r>
            <w:r>
              <w:rPr>
                <w:rFonts w:ascii="Times New Roman" w:eastAsia="標楷體" w:hAnsi="Times New Roman" w:cs="Times New Roman"/>
                <w:szCs w:val="24"/>
              </w:rPr>
              <w:t>參與並欣賞多元性身體活動。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Ia-Ⅱ-1 </w:t>
            </w:r>
            <w:r>
              <w:rPr>
                <w:rFonts w:ascii="Times New Roman" w:eastAsia="標楷體" w:hAnsi="Times New Roman" w:cs="Times New Roman"/>
                <w:szCs w:val="24"/>
              </w:rPr>
              <w:t>滾翻、支撐、平衡與擺盪動作。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第六單元武現韻律風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第一課學校運動會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認識模仿鴨子的動作。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表現模仿鴨子的動作。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與同學合作完成鴨子舞。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認識拔河運動安全規則。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運動會時表現加油者的角色，設計創意加油方式。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合作設計趣味運動競賽，表現樂於嘗試的學習態度。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認識身體活動的傷害和防護概念。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表現觀賞者的角色和責任。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運動安全規則、運動增進生長知識。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Cb-Ⅱ-2 </w:t>
            </w:r>
            <w:r>
              <w:rPr>
                <w:rFonts w:ascii="Times New Roman" w:eastAsia="標楷體" w:hAnsi="Times New Roman" w:cs="Times New Roman"/>
                <w:szCs w:val="24"/>
              </w:rPr>
              <w:t>學校運動賽會。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音樂律動與模仿性創作舞蹈。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土風舞遊戲。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第六單元武現韻律風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第二課大展武威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認識各式基本步樁的動作概念。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認識步樁轉換的動作概念。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表現各式基本步樁的動作。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表現步樁轉換的動作技巧。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運用步樁轉換的技巧，演練連環招式。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演練連環招式擊標靶。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完成練武計畫，分享練武的好處。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4d-Ⅱ-1 </w:t>
            </w:r>
            <w:r>
              <w:rPr>
                <w:rFonts w:ascii="Times New Roman" w:eastAsia="標楷體" w:hAnsi="Times New Roman" w:cs="Times New Roman"/>
                <w:szCs w:val="24"/>
              </w:rPr>
              <w:t>培養規律運動的習慣並分享身體活動的益處。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Bd-Ⅱ-1 </w:t>
            </w:r>
            <w:r>
              <w:rPr>
                <w:rFonts w:ascii="Times New Roman" w:eastAsia="標楷體" w:hAnsi="Times New Roman" w:cs="Times New Roman"/>
                <w:szCs w:val="24"/>
              </w:rPr>
              <w:t>武術基本動作。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第六單元武現韻律風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第三課與毽子同樂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認識內踢、外拐的動作要領。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在活動中表現主動參與、樂於嘗試的學習態度。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表現用手拋接毽和用板子拍接毽的動作。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表現內踢、外拐的動作。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表現踢毽、拋接毽的串接動作。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Ic-Ⅱ-1 </w:t>
            </w:r>
            <w:r>
              <w:rPr>
                <w:rFonts w:ascii="Times New Roman" w:eastAsia="標楷體" w:hAnsi="Times New Roman" w:cs="Times New Roman"/>
                <w:szCs w:val="24"/>
              </w:rPr>
              <w:t>民俗運動基本動作與串接。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F8512F" w:rsidRPr="001B5521" w:rsidRDefault="003017FE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第六單元武現韻律風</w:t>
            </w:r>
          </w:p>
          <w:p w:rsidR="00F8512F" w:rsidRDefault="003017F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第四課水舞</w:t>
            </w:r>
          </w:p>
        </w:tc>
        <w:tc>
          <w:tcPr>
            <w:tcW w:w="709" w:type="dxa"/>
            <w:vAlign w:val="center"/>
          </w:tcPr>
          <w:p w:rsidR="00F8512F" w:rsidRDefault="003017F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認識水舞基本舞步。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表現水舞基本舞步。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與同學合作完成水舞。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與同學發揮創意改編水舞。</w:t>
            </w:r>
          </w:p>
        </w:tc>
        <w:tc>
          <w:tcPr>
            <w:tcW w:w="1984" w:type="dxa"/>
            <w:gridSpan w:val="2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Ib-Ⅱ-1 </w:t>
            </w:r>
            <w:r>
              <w:rPr>
                <w:rFonts w:ascii="Times New Roman" w:eastAsia="標楷體" w:hAnsi="Times New Roman" w:cs="Times New Roman"/>
                <w:szCs w:val="24"/>
              </w:rPr>
              <w:t>音樂律動與模仿性創作舞蹈。</w:t>
            </w:r>
          </w:p>
          <w:p w:rsidR="00A34F2D" w:rsidRDefault="003017F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土風舞遊戲。</w:t>
            </w:r>
          </w:p>
        </w:tc>
        <w:tc>
          <w:tcPr>
            <w:tcW w:w="2246" w:type="dxa"/>
          </w:tcPr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F8512F" w:rsidRDefault="003017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A34F2D" w:rsidRDefault="00A34F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3017F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3017F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3017FE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3017FE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3017FE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DE7F5A" w:rsidRPr="00DE7F5A" w:rsidRDefault="00DE7F5A"/>
    <w:sectPr w:rsidR="00DE7F5A" w:rsidRPr="00DE7F5A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778" w:rsidRDefault="00025778">
      <w:r>
        <w:separator/>
      </w:r>
    </w:p>
  </w:endnote>
  <w:endnote w:type="continuationSeparator" w:id="0">
    <w:p w:rsidR="00025778" w:rsidRDefault="0002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778" w:rsidRPr="00880C6B" w:rsidRDefault="00025778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025778" w:rsidRDefault="00025778"/>
    <w:p w:rsidR="00025778" w:rsidRDefault="00025778">
      <w:r>
        <w:separator/>
      </w:r>
    </w:p>
  </w:footnote>
  <w:footnote w:type="continuationSeparator" w:id="0">
    <w:p w:rsidR="00025778" w:rsidRDefault="00025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3017FE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4F2D"/>
    <w:rsid w:val="00025778"/>
    <w:rsid w:val="002D414A"/>
    <w:rsid w:val="003017FE"/>
    <w:rsid w:val="004919CE"/>
    <w:rsid w:val="006F48FB"/>
    <w:rsid w:val="00A34F2D"/>
    <w:rsid w:val="00BB26B6"/>
    <w:rsid w:val="00DE7F5A"/>
    <w:rsid w:val="00F8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39A8AF-0B51-44E3-8E04-64522A146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3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21</Pages>
  <Words>2054</Words>
  <Characters>11708</Characters>
  <Application>Microsoft Office Word</Application>
  <DocSecurity>0</DocSecurity>
  <Lines>97</Lines>
  <Paragraphs>27</Paragraphs>
  <ScaleCrop>false</ScaleCrop>
  <Company/>
  <LinksUpToDate>false</LinksUpToDate>
  <CharactersWithSpaces>13735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17</cp:revision>
  <dcterms:created xsi:type="dcterms:W3CDTF">2021-04-29T07:42:00Z</dcterms:created>
  <dcterms:modified xsi:type="dcterms:W3CDTF">2024-07-02T09:10:00Z</dcterms:modified>
</cp:coreProperties>
</file>