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86671" w14:textId="51C5654C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</w:t>
      </w:r>
      <w:r w:rsidR="00742BD3" w:rsidRPr="00714171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610D04" w:rsidRPr="00714171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F325F5" w:rsidRPr="00714171">
        <w:rPr>
          <w:rFonts w:ascii="Times New Roman" w:eastAsia="標楷體" w:hAnsi="Times New Roman" w:cs="Times New Roman"/>
          <w:b/>
          <w:sz w:val="32"/>
          <w:szCs w:val="26"/>
        </w:rPr>
        <w:t>3</w:t>
      </w:r>
      <w:r w:rsidR="00742BD3" w:rsidRPr="00714171">
        <w:rPr>
          <w:rFonts w:ascii="Times New Roman" w:eastAsia="標楷體" w:hAnsi="Times New Roman" w:cs="Times New Roman"/>
          <w:b/>
          <w:sz w:val="32"/>
          <w:szCs w:val="26"/>
        </w:rPr>
        <w:t>學年度第</w:t>
      </w:r>
      <w:r w:rsidR="00D87A4F" w:rsidRPr="00714171">
        <w:rPr>
          <w:rFonts w:ascii="Times New Roman" w:eastAsia="標楷體" w:hAnsi="Times New Roman" w:cs="Times New Roman"/>
          <w:b/>
          <w:sz w:val="32"/>
          <w:szCs w:val="26"/>
        </w:rPr>
        <w:t>2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D87A4F">
        <w:rPr>
          <w:rFonts w:ascii="標楷體" w:eastAsia="標楷體" w:hAnsi="標楷體" w:hint="eastAsia"/>
          <w:b/>
          <w:sz w:val="32"/>
          <w:szCs w:val="26"/>
        </w:rPr>
        <w:t>一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</w:t>
      </w:r>
      <w:r w:rsidR="00CC660D">
        <w:rPr>
          <w:rFonts w:ascii="標楷體" w:eastAsia="標楷體" w:hAnsi="標楷體" w:hint="eastAsia"/>
          <w:b/>
          <w:sz w:val="32"/>
          <w:szCs w:val="26"/>
          <w:u w:val="single"/>
        </w:rPr>
        <w:t>s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63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35"/>
        <w:gridCol w:w="567"/>
        <w:gridCol w:w="1188"/>
        <w:gridCol w:w="1727"/>
        <w:gridCol w:w="1559"/>
        <w:gridCol w:w="425"/>
        <w:gridCol w:w="851"/>
        <w:gridCol w:w="696"/>
        <w:gridCol w:w="384"/>
        <w:gridCol w:w="2180"/>
        <w:gridCol w:w="2812"/>
        <w:gridCol w:w="1062"/>
        <w:gridCol w:w="1456"/>
      </w:tblGrid>
      <w:tr w:rsidR="00714171" w:rsidRPr="008A3824" w14:paraId="4FB8A603" w14:textId="77777777" w:rsidTr="00135044">
        <w:trPr>
          <w:trHeight w:val="530"/>
          <w:jc w:val="center"/>
        </w:trPr>
        <w:tc>
          <w:tcPr>
            <w:tcW w:w="200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BED098" w14:textId="77777777" w:rsidR="00714171" w:rsidRDefault="00714171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7A55455C" w14:textId="77777777" w:rsidR="00714171" w:rsidRPr="009219D6" w:rsidRDefault="00714171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915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452DB3A" w14:textId="5CE03A36" w:rsidR="00714171" w:rsidRPr="002F28F2" w:rsidRDefault="00714171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良好的健康和福祉</w:t>
            </w:r>
          </w:p>
        </w:tc>
        <w:tc>
          <w:tcPr>
            <w:tcW w:w="1559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B0FCD6" w14:textId="77777777" w:rsidR="00714171" w:rsidRDefault="00714171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45E0837F" w14:textId="77777777" w:rsidR="00714171" w:rsidRPr="008C5900" w:rsidRDefault="00714171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356" w:type="dxa"/>
            <w:gridSpan w:val="4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42367B" w14:textId="0B01246A" w:rsidR="00714171" w:rsidRPr="009219D6" w:rsidRDefault="00714171" w:rsidP="0071417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一年級</w:t>
            </w:r>
          </w:p>
        </w:tc>
        <w:tc>
          <w:tcPr>
            <w:tcW w:w="2180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CD62473" w14:textId="37F16106" w:rsidR="00714171" w:rsidRPr="009219D6" w:rsidRDefault="00714171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330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930C9C0" w14:textId="446AB608" w:rsidR="00714171" w:rsidRPr="00712ABD" w:rsidRDefault="00714171" w:rsidP="00F325F5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CC660D">
              <w:rPr>
                <w:rFonts w:ascii="Times New Roman" w:eastAsia="標楷體" w:hAnsi="Times New Roman" w:cs="Times New Roman"/>
                <w:szCs w:val="24"/>
              </w:rPr>
              <w:t>16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14:paraId="6B8A1C54" w14:textId="77777777" w:rsidTr="003A0F5A">
        <w:trPr>
          <w:trHeight w:val="530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9C5A411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2E341E5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434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07D5E67" w14:textId="07D6151F"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714171" w:rsidRPr="00714171">
              <w:rPr>
                <w:rFonts w:ascii="標楷體" w:eastAsia="標楷體" w:hAnsi="標楷體" w:hint="eastAsia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049B6AFD" w14:textId="77777777"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</w:t>
            </w:r>
            <w:bookmarkStart w:id="0" w:name="_GoBack"/>
            <w:bookmarkEnd w:id="0"/>
            <w:r w:rsidR="00D61F21" w:rsidRPr="00B26F9E">
              <w:rPr>
                <w:rFonts w:ascii="標楷體" w:eastAsia="標楷體" w:hAnsi="標楷體" w:hint="eastAsia"/>
                <w:b/>
              </w:rPr>
              <w:t>領域課程</w:t>
            </w:r>
          </w:p>
          <w:p w14:paraId="59643005" w14:textId="77777777"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14:paraId="73930DEC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proofErr w:type="gramStart"/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</w:t>
            </w:r>
            <w:proofErr w:type="gramEnd"/>
            <w:r w:rsidR="00D61F21" w:rsidRPr="00B26F9E">
              <w:rPr>
                <w:rFonts w:ascii="標楷體" w:eastAsia="標楷體" w:hAnsi="標楷體" w:hint="eastAsia"/>
              </w:rPr>
              <w:t>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555B06A6" w14:textId="77777777" w:rsidTr="003A0F5A">
        <w:trPr>
          <w:trHeight w:val="483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C6DBDA0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434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9106763" w14:textId="568305C1" w:rsidR="00074CE9" w:rsidRPr="00CC660D" w:rsidRDefault="00757C81" w:rsidP="00757C81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在本課程中，融合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SDGs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目標</w:t>
            </w:r>
            <w:r w:rsidR="00D87A4F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「</w:t>
            </w:r>
            <w:r w:rsidR="00F13B46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確保健康的生活，促進各年齡階段人口的福祉（</w:t>
            </w:r>
            <w:r w:rsidR="00F13B46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Good Health and Well-Being</w:t>
            </w:r>
            <w:r w:rsidR="00F13B46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）。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」</w:t>
            </w:r>
            <w:r w:rsidR="00F13B46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以「培養良好的生活習慣」為宗旨，分別以繪本導讀方式，讓孩子瞭解只要建立良好的生活習慣，就可以為我們的健康帶來許多好處。</w:t>
            </w:r>
          </w:p>
        </w:tc>
      </w:tr>
      <w:tr w:rsidR="00D61F21" w:rsidRPr="00701B62" w14:paraId="3CF2C009" w14:textId="77777777" w:rsidTr="003A0F5A">
        <w:trPr>
          <w:trHeight w:val="994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01AE54C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42DB6A07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767F6B14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434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69E9896" w14:textId="5E3DE173" w:rsidR="003A0F5A" w:rsidRPr="00CC660D" w:rsidRDefault="003A0F5A" w:rsidP="003A0F5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E-A1 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具備良好的生活習慣，促進身心健全發展，並認識個人特質，發展生命潛能。</w:t>
            </w:r>
          </w:p>
          <w:p w14:paraId="113BC49F" w14:textId="45FE1C48" w:rsidR="00A52142" w:rsidRPr="00CC660D" w:rsidRDefault="00DB4B67" w:rsidP="002946AE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E-A2 </w:t>
            </w: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具備探索問題的思考能力，並透過體驗與實踐處理日常生活問題</w:t>
            </w:r>
          </w:p>
        </w:tc>
      </w:tr>
      <w:tr w:rsidR="00D61F21" w:rsidRPr="00011896" w14:paraId="2B8D98C5" w14:textId="77777777" w:rsidTr="003A0F5A">
        <w:trPr>
          <w:trHeight w:val="526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7BDDC8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434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C311C5" w14:textId="68D3DAE3" w:rsidR="00C740A4" w:rsidRPr="00CC660D" w:rsidRDefault="00F13B46" w:rsidP="00C740A4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引導學生</w:t>
            </w:r>
            <w:r w:rsidR="003A0F5A" w:rsidRPr="00CC660D">
              <w:rPr>
                <w:rFonts w:ascii="Times New Roman" w:eastAsia="標楷體" w:hAnsi="Times New Roman" w:cs="Times New Roman"/>
                <w:sz w:val="28"/>
                <w:szCs w:val="28"/>
              </w:rPr>
              <w:t>培養良好的生活習慣。</w:t>
            </w:r>
          </w:p>
        </w:tc>
      </w:tr>
      <w:tr w:rsidR="003A0F5A" w:rsidRPr="008A3824" w14:paraId="41C9C0EB" w14:textId="77777777" w:rsidTr="003A0F5A">
        <w:trPr>
          <w:trHeight w:val="981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22A8E1D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5750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9AD27D" w14:textId="5F9015C7" w:rsidR="00D61F21" w:rsidRPr="008B7856" w:rsidRDefault="00D61F21" w:rsidP="00D936C4">
            <w:pPr>
              <w:rPr>
                <w:rFonts w:ascii="標楷體" w:eastAsia="標楷體" w:hAnsi="標楷體"/>
              </w:rPr>
            </w:pPr>
            <w:r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>國語文</w:t>
            </w:r>
            <w:r w:rsidR="00CC660D">
              <w:rPr>
                <w:rFonts w:ascii="標楷體" w:eastAsia="標楷體" w:hAnsi="標楷體" w:hint="eastAsia"/>
              </w:rPr>
              <w:t xml:space="preserve">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Pr="008B7856">
              <w:rPr>
                <w:rFonts w:ascii="標楷體" w:eastAsia="標楷體" w:hAnsi="標楷體" w:hint="eastAsia"/>
              </w:rPr>
              <w:t xml:space="preserve">□英語文  </w:t>
            </w:r>
            <w:r w:rsidR="00CC660D">
              <w:rPr>
                <w:rFonts w:ascii="標楷體" w:eastAsia="標楷體" w:hAnsi="標楷體"/>
              </w:rPr>
              <w:t xml:space="preserve">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</w:t>
            </w:r>
            <w:r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>本土語</w:t>
            </w:r>
            <w:r w:rsidR="00CC660D">
              <w:rPr>
                <w:rFonts w:ascii="標楷體" w:eastAsia="標楷體" w:hAnsi="標楷體" w:hint="eastAsia"/>
              </w:rPr>
              <w:t xml:space="preserve"> 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</w:t>
            </w:r>
            <w:r w:rsidRPr="008B7856">
              <w:rPr>
                <w:rFonts w:ascii="標楷體" w:eastAsia="標楷體" w:hAnsi="標楷體" w:hint="eastAsia"/>
              </w:rPr>
              <w:t xml:space="preserve">□數學  </w:t>
            </w:r>
            <w:r w:rsidR="00CC660D">
              <w:rPr>
                <w:rFonts w:ascii="標楷體" w:eastAsia="標楷體" w:hAnsi="標楷體"/>
              </w:rPr>
              <w:t xml:space="preserve"> </w:t>
            </w:r>
            <w:r w:rsidRPr="008B7856">
              <w:rPr>
                <w:rFonts w:ascii="標楷體" w:eastAsia="標楷體" w:hAnsi="標楷體" w:hint="eastAsia"/>
              </w:rPr>
              <w:t xml:space="preserve">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 xml:space="preserve">社會  </w:t>
            </w:r>
            <w:r w:rsidR="00CC660D">
              <w:rPr>
                <w:rFonts w:ascii="標楷體" w:eastAsia="標楷體" w:hAnsi="標楷體"/>
              </w:rPr>
              <w:t xml:space="preserve"> </w:t>
            </w:r>
            <w:r w:rsidRPr="008B7856">
              <w:rPr>
                <w:rFonts w:ascii="標楷體" w:eastAsia="標楷體" w:hAnsi="標楷體" w:hint="eastAsia"/>
              </w:rPr>
              <w:t xml:space="preserve">  </w:t>
            </w:r>
            <w:r w:rsidR="00D87A4F"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 xml:space="preserve">自然科學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 xml:space="preserve">藝術  </w:t>
            </w:r>
            <w:r w:rsidR="003D7032" w:rsidRPr="008B7856">
              <w:rPr>
                <w:rFonts w:ascii="標楷體" w:eastAsia="標楷體" w:hAnsi="標楷體" w:hint="eastAsia"/>
              </w:rPr>
              <w:t xml:space="preserve">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Pr="008B7856">
              <w:rPr>
                <w:rFonts w:ascii="標楷體" w:eastAsia="標楷體" w:hAnsi="標楷體" w:hint="eastAsia"/>
              </w:rPr>
              <w:t>□綜合活動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</w:t>
            </w:r>
            <w:r w:rsidR="00D87A4F" w:rsidRPr="008B7856">
              <w:rPr>
                <w:rFonts w:ascii="標楷體" w:eastAsia="標楷體" w:hAnsi="標楷體" w:hint="eastAsia"/>
              </w:rPr>
              <w:sym w:font="Wingdings" w:char="F0FE"/>
            </w:r>
            <w:r w:rsidRPr="008B7856">
              <w:rPr>
                <w:rFonts w:ascii="標楷體" w:eastAsia="標楷體" w:hAnsi="標楷體" w:hint="eastAsia"/>
              </w:rPr>
              <w:t xml:space="preserve">健康與體育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Pr="008B7856">
              <w:rPr>
                <w:rFonts w:ascii="標楷體" w:eastAsia="標楷體" w:hAnsi="標楷體" w:hint="eastAsia"/>
              </w:rPr>
              <w:t xml:space="preserve">  </w:t>
            </w:r>
            <w:r w:rsidR="00433B0F"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>生活課程</w:t>
            </w:r>
            <w:r w:rsidR="00227E84" w:rsidRPr="008B7856">
              <w:rPr>
                <w:rFonts w:ascii="標楷體" w:eastAsia="標楷體" w:hAnsi="標楷體" w:hint="eastAsia"/>
              </w:rPr>
              <w:t xml:space="preserve"> </w:t>
            </w:r>
            <w:r w:rsidRPr="008B7856">
              <w:rPr>
                <w:rFonts w:ascii="標楷體" w:eastAsia="標楷體" w:hAnsi="標楷體" w:hint="eastAsia"/>
              </w:rPr>
              <w:t xml:space="preserve">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>科技</w:t>
            </w:r>
            <w:r w:rsidR="00227E84" w:rsidRPr="008B7856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859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F89EB3C" w14:textId="7F0B2C6F"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3A0F5A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12573A" w14:textId="19EE838B" w:rsidR="00D61F21" w:rsidRPr="001C162A" w:rsidRDefault="00A52142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sym w:font="Wingdings" w:char="F0FE"/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="00D61F21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7FA944C7" w14:textId="61BDD7CE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B4B67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1BC07809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3D5577A5" w14:textId="77777777" w:rsidTr="003A0F5A">
        <w:trPr>
          <w:trHeight w:val="466"/>
          <w:jc w:val="center"/>
        </w:trPr>
        <w:tc>
          <w:tcPr>
            <w:tcW w:w="20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FAD46E" w14:textId="77777777" w:rsidR="00D61F21" w:rsidRPr="003A0F5A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0F5A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434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8B470BA" w14:textId="4C217923" w:rsidR="00D61F21" w:rsidRPr="003A0F5A" w:rsidRDefault="003A0F5A" w:rsidP="00D61F21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3A0F5A">
              <w:rPr>
                <w:rFonts w:ascii="標楷體" w:eastAsia="標楷體" w:hAnsi="標楷體" w:hint="eastAsia"/>
                <w:sz w:val="32"/>
                <w:szCs w:val="32"/>
              </w:rPr>
              <w:t>專心聆聽故事及觀賞影片、正確執行良好生活習慣</w:t>
            </w:r>
          </w:p>
        </w:tc>
      </w:tr>
      <w:tr w:rsidR="00D61F21" w:rsidRPr="008A3824" w14:paraId="17534C6A" w14:textId="77777777" w:rsidTr="003A0F5A">
        <w:trPr>
          <w:trHeight w:val="274"/>
          <w:jc w:val="center"/>
        </w:trPr>
        <w:tc>
          <w:tcPr>
            <w:tcW w:w="16342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2DBDA53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1D1E91C8" w14:textId="77777777" w:rsidTr="003A0F5A">
        <w:trPr>
          <w:trHeight w:val="274"/>
          <w:jc w:val="center"/>
        </w:trPr>
        <w:tc>
          <w:tcPr>
            <w:tcW w:w="16342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7B513511" w14:textId="756DD9F7" w:rsidR="00DA5633" w:rsidRDefault="00DA563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124FCCA6" w14:textId="23111116" w:rsidR="00DA5633" w:rsidRDefault="00DA563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60C9439E" wp14:editId="6DCD66CF">
                  <wp:extent cx="9286875" cy="1371600"/>
                  <wp:effectExtent l="19050" t="19050" r="9525" b="57150"/>
                  <wp:docPr id="1" name="資料庫圖表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14:paraId="22D9EB24" w14:textId="77777777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14:paraId="6E3B0718" w14:textId="77777777" w:rsidTr="003A0F5A">
        <w:trPr>
          <w:trHeight w:val="274"/>
          <w:jc w:val="center"/>
        </w:trPr>
        <w:tc>
          <w:tcPr>
            <w:tcW w:w="16342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8CB66FF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1E6827" w:rsidRPr="008A3824" w14:paraId="6E5F4584" w14:textId="77777777" w:rsidTr="001E6827">
        <w:trPr>
          <w:trHeight w:val="265"/>
          <w:jc w:val="center"/>
        </w:trPr>
        <w:tc>
          <w:tcPr>
            <w:tcW w:w="143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98C2857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教學期程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</w:tcBorders>
            <w:vAlign w:val="center"/>
          </w:tcPr>
          <w:p w14:paraId="40F47EED" w14:textId="77777777"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188" w:type="dxa"/>
            <w:vMerge w:val="restart"/>
            <w:tcBorders>
              <w:top w:val="single" w:sz="2" w:space="0" w:color="auto"/>
            </w:tcBorders>
            <w:vAlign w:val="center"/>
          </w:tcPr>
          <w:p w14:paraId="2CA19EF5" w14:textId="7D5423D7" w:rsidR="00FE6939" w:rsidRDefault="00275A9C" w:rsidP="00361E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</w:t>
            </w:r>
          </w:p>
          <w:p w14:paraId="4F5BD99F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3711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8095" w14:textId="77777777"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54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9831B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5376" w:type="dxa"/>
            <w:gridSpan w:val="3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9979EB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062" w:type="dxa"/>
            <w:vMerge w:val="restart"/>
            <w:tcBorders>
              <w:top w:val="single" w:sz="2" w:space="0" w:color="auto"/>
            </w:tcBorders>
            <w:vAlign w:val="center"/>
          </w:tcPr>
          <w:p w14:paraId="58B1A348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456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31D1ED34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5D85BAE2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3A0F5A" w:rsidRPr="008A3824" w14:paraId="280F8FAB" w14:textId="77777777" w:rsidTr="001E6827">
        <w:trPr>
          <w:trHeight w:val="816"/>
          <w:jc w:val="center"/>
        </w:trPr>
        <w:tc>
          <w:tcPr>
            <w:tcW w:w="143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FADBDA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bottom w:val="single" w:sz="2" w:space="0" w:color="auto"/>
            </w:tcBorders>
            <w:vAlign w:val="center"/>
          </w:tcPr>
          <w:p w14:paraId="4DD1209F" w14:textId="77777777"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8" w:type="dxa"/>
            <w:vMerge/>
            <w:tcBorders>
              <w:bottom w:val="single" w:sz="2" w:space="0" w:color="auto"/>
            </w:tcBorders>
            <w:vAlign w:val="center"/>
          </w:tcPr>
          <w:p w14:paraId="6ADD5936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46A92" w14:textId="77777777"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4C6949EA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14:paraId="7E457EE7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4B226F82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1CB75B" w14:textId="77777777"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7FB2CB76" w14:textId="77777777"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547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3470EC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376" w:type="dxa"/>
            <w:gridSpan w:val="3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3BDCCC4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062" w:type="dxa"/>
            <w:vMerge/>
            <w:tcBorders>
              <w:bottom w:val="single" w:sz="2" w:space="0" w:color="auto"/>
            </w:tcBorders>
            <w:vAlign w:val="center"/>
          </w:tcPr>
          <w:p w14:paraId="20967327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56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6CC5617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A0F5A" w:rsidRPr="008A3824" w14:paraId="204FBAC0" w14:textId="77777777" w:rsidTr="001E6827">
        <w:trPr>
          <w:trHeight w:val="3058"/>
          <w:jc w:val="center"/>
        </w:trPr>
        <w:tc>
          <w:tcPr>
            <w:tcW w:w="143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8074864" w14:textId="61877064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2-5</w:t>
            </w:r>
            <w:proofErr w:type="gramStart"/>
            <w:r w:rsidRPr="00ED1F9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A712A26" w14:textId="180F8A70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8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C266E0" w14:textId="77777777" w:rsidR="003A0F5A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勤洗手</w:t>
            </w:r>
          </w:p>
          <w:p w14:paraId="726ADD87" w14:textId="7E83DD01" w:rsidR="003A0F5A" w:rsidRPr="00ED1F9D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益處多</w:t>
            </w:r>
          </w:p>
        </w:tc>
        <w:tc>
          <w:tcPr>
            <w:tcW w:w="1727" w:type="dxa"/>
            <w:vMerge w:val="restart"/>
            <w:tcBorders>
              <w:top w:val="single" w:sz="2" w:space="0" w:color="auto"/>
            </w:tcBorders>
            <w:vAlign w:val="center"/>
          </w:tcPr>
          <w:p w14:paraId="0DB3FD4E" w14:textId="77777777" w:rsidR="003A0F5A" w:rsidRPr="005C3DBA" w:rsidRDefault="003A0F5A" w:rsidP="005C3DB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C3DBA">
              <w:rPr>
                <w:rFonts w:ascii="標楷體" w:eastAsia="標楷體" w:hAnsi="標楷體" w:hint="eastAsia"/>
              </w:rPr>
              <w:t>1a-Ⅰ-2 認識健康的生活習慣。</w:t>
            </w:r>
            <w:r w:rsidRPr="005C3DBA">
              <w:rPr>
                <w:rFonts w:ascii="標楷體" w:eastAsia="標楷體" w:hAnsi="標楷體"/>
              </w:rPr>
              <w:cr/>
            </w:r>
            <w:r w:rsidRPr="005C3DBA">
              <w:rPr>
                <w:rFonts w:ascii="標楷體" w:eastAsia="標楷體" w:hAnsi="標楷體" w:hint="eastAsia"/>
              </w:rPr>
              <w:t>2a-Ⅰ-1 發覺影響健康的生活態度與行為。</w:t>
            </w:r>
          </w:p>
          <w:p w14:paraId="08C16933" w14:textId="5934F392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F6EE7">
              <w:rPr>
                <w:rFonts w:ascii="標楷體" w:eastAsia="標楷體" w:hAnsi="標楷體" w:hint="eastAsia"/>
              </w:rPr>
              <w:t>4a-Ⅰ-2 養成健康的生活習慣。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2" w:space="0" w:color="auto"/>
            </w:tcBorders>
            <w:vAlign w:val="center"/>
          </w:tcPr>
          <w:p w14:paraId="4D4C7A1B" w14:textId="77777777" w:rsidR="003A0F5A" w:rsidRPr="003A0F5A" w:rsidRDefault="003A0F5A" w:rsidP="003A0F5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A0F5A">
              <w:rPr>
                <w:rFonts w:ascii="標楷體" w:eastAsia="標楷體" w:hAnsi="標楷體" w:hint="eastAsia"/>
                <w:szCs w:val="24"/>
              </w:rPr>
              <w:t>Da-Ⅰ-1 日常生活中的基本衛生習慣。</w:t>
            </w:r>
          </w:p>
          <w:p w14:paraId="04115A1D" w14:textId="177F9697" w:rsidR="003A0F5A" w:rsidRDefault="003A0F5A" w:rsidP="003A0F5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A0F5A">
              <w:rPr>
                <w:rFonts w:ascii="標楷體" w:eastAsia="標楷體" w:hAnsi="標楷體" w:hint="eastAsia"/>
                <w:szCs w:val="24"/>
              </w:rPr>
              <w:t>Da-Ⅰ-2 身體的部位與衛生保健的重要性。</w:t>
            </w:r>
          </w:p>
          <w:p w14:paraId="4172EEB9" w14:textId="77777777" w:rsidR="003A0F5A" w:rsidRPr="003A0F5A" w:rsidRDefault="003A0F5A" w:rsidP="003A0F5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A0F5A">
              <w:rPr>
                <w:rFonts w:ascii="標楷體" w:eastAsia="標楷體" w:hAnsi="標楷體" w:hint="eastAsia"/>
                <w:szCs w:val="24"/>
              </w:rPr>
              <w:t>Fb-Ⅰ-1 個人對健康的自我覺察與行為表現。</w:t>
            </w:r>
          </w:p>
          <w:p w14:paraId="7EED8564" w14:textId="508BF4D3" w:rsidR="003A0F5A" w:rsidRPr="00ED1F9D" w:rsidRDefault="003A0F5A" w:rsidP="003A0F5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A0F5A">
              <w:rPr>
                <w:rFonts w:ascii="標楷體" w:eastAsia="標楷體" w:hAnsi="標楷體" w:hint="eastAsia"/>
                <w:szCs w:val="24"/>
              </w:rPr>
              <w:t>Fb-Ⅰ-2 兒童常見疾病的預防與照顧方法。</w:t>
            </w:r>
          </w:p>
        </w:tc>
        <w:tc>
          <w:tcPr>
            <w:tcW w:w="15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20F091C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1、能熟練洗手七步驟及口訣</w:t>
            </w:r>
          </w:p>
          <w:p w14:paraId="20E401CB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2、瞭解洗手時機</w:t>
            </w:r>
          </w:p>
          <w:p w14:paraId="7923528C" w14:textId="2C7DCB94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3、瞭解洗手帶來的好處</w:t>
            </w:r>
          </w:p>
        </w:tc>
        <w:tc>
          <w:tcPr>
            <w:tcW w:w="53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FAECFD2" w14:textId="49D96294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1、【最新版洗手歌】</w:t>
            </w:r>
            <w:r w:rsidRPr="00A81CEB">
              <w:rPr>
                <w:rFonts w:ascii="標楷體" w:eastAsia="標楷體" w:hAnsi="標楷體"/>
                <w:szCs w:val="24"/>
              </w:rPr>
              <w:t>https:</w:t>
            </w:r>
            <w:proofErr w:type="gramStart"/>
            <w:r w:rsidRPr="00A81CEB">
              <w:rPr>
                <w:rFonts w:ascii="標楷體" w:eastAsia="標楷體" w:hAnsi="標楷體"/>
                <w:szCs w:val="24"/>
              </w:rPr>
              <w:t>//www.youtube.com/watch?v</w:t>
            </w:r>
            <w:proofErr w:type="gramEnd"/>
            <w:r w:rsidRPr="00A81CEB">
              <w:rPr>
                <w:rFonts w:ascii="標楷體" w:eastAsia="標楷體" w:hAnsi="標楷體"/>
                <w:szCs w:val="24"/>
              </w:rPr>
              <w:t>=n0LK3zOvNzA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08BA493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2、練習洗手七步驟及口訣【內外夾弓大立腕】</w:t>
            </w:r>
          </w:p>
          <w:p w14:paraId="5859D058" w14:textId="5DBCC8C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3、繪本『肥皂超人出擊』及內容討論</w:t>
            </w:r>
          </w:p>
          <w:p w14:paraId="0D1FF0B6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4、討論洗手的時機以及勤洗手對我們健康的好處。</w:t>
            </w:r>
          </w:p>
          <w:p w14:paraId="5B22C390" w14:textId="18AB1F2A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5、繪製「洗手時機」四格漫畫。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928C5D" w14:textId="77777777" w:rsidR="003A0F5A" w:rsidRDefault="003A0F5A" w:rsidP="00A81CE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專心觀看影片</w:t>
            </w:r>
          </w:p>
          <w:p w14:paraId="3B9156E5" w14:textId="77777777" w:rsidR="003A0F5A" w:rsidRDefault="003A0F5A" w:rsidP="00A81CE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1CF2B8B" w14:textId="13C65AAD" w:rsidR="003A0F5A" w:rsidRDefault="003A0F5A" w:rsidP="00A81CE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正確實行洗手步驟</w:t>
            </w:r>
          </w:p>
          <w:p w14:paraId="3669B260" w14:textId="77777777" w:rsidR="003A0F5A" w:rsidRDefault="003A0F5A" w:rsidP="00A81CE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FB54B25" w14:textId="29A474E0" w:rsidR="003A0F5A" w:rsidRPr="00723165" w:rsidRDefault="003A0F5A" w:rsidP="00A81CE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作品展示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187225E" w14:textId="1961384F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繪本『肥皂超人出擊』</w:t>
            </w:r>
          </w:p>
          <w:p w14:paraId="13CD6286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910B07E" w14:textId="7AA2C5B1" w:rsidR="003A0F5A" w:rsidRPr="00723165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四格漫畫單</w:t>
            </w:r>
          </w:p>
        </w:tc>
      </w:tr>
      <w:tr w:rsidR="003A0F5A" w:rsidRPr="008A3824" w14:paraId="730FA476" w14:textId="77777777" w:rsidTr="001E6827">
        <w:trPr>
          <w:trHeight w:val="3188"/>
          <w:jc w:val="center"/>
        </w:trPr>
        <w:tc>
          <w:tcPr>
            <w:tcW w:w="143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F6D113F" w14:textId="08695D78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6-9</w:t>
            </w:r>
            <w:proofErr w:type="gramStart"/>
            <w:r w:rsidRPr="00ED1F9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3B4FA3" w14:textId="5EAF85E1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8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B116F" w14:textId="5B8F8A6D" w:rsidR="003A0F5A" w:rsidRPr="00ED1F9D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對抗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蛀牙蟲大作戰</w:t>
            </w:r>
            <w:proofErr w:type="gramEnd"/>
          </w:p>
        </w:tc>
        <w:tc>
          <w:tcPr>
            <w:tcW w:w="1727" w:type="dxa"/>
            <w:vMerge/>
            <w:vAlign w:val="center"/>
          </w:tcPr>
          <w:p w14:paraId="0288946A" w14:textId="747FE4FC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4CB245C1" w14:textId="1D13E77D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A8CCF24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1、熟練【貝氏刷牙法】</w:t>
            </w:r>
          </w:p>
          <w:p w14:paraId="6E2ACD23" w14:textId="41409864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2、瞭解潔牙的重要性及好處</w:t>
            </w:r>
          </w:p>
        </w:tc>
        <w:tc>
          <w:tcPr>
            <w:tcW w:w="53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7211ED" w14:textId="1F47329B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1、繪本</w:t>
            </w:r>
            <w:r w:rsidRPr="00DF6EE7">
              <w:rPr>
                <w:rFonts w:ascii="標楷體" w:eastAsia="標楷體" w:hAnsi="標楷體" w:hint="eastAsia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szCs w:val="24"/>
              </w:rPr>
              <w:t>蛀牙蟲家族大搬家</w:t>
            </w:r>
            <w:r w:rsidRPr="00DF6EE7">
              <w:rPr>
                <w:rFonts w:ascii="標楷體" w:eastAsia="標楷體" w:hAnsi="標楷體" w:hint="eastAsia"/>
                <w:szCs w:val="24"/>
              </w:rPr>
              <w:t>》</w:t>
            </w:r>
            <w:r>
              <w:rPr>
                <w:rFonts w:ascii="標楷體" w:eastAsia="標楷體" w:hAnsi="標楷體" w:hint="eastAsia"/>
                <w:szCs w:val="24"/>
              </w:rPr>
              <w:t>及內容討論</w:t>
            </w:r>
          </w:p>
          <w:p w14:paraId="0AD64363" w14:textId="01DE584D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2、練習【貝氏刷牙法】</w:t>
            </w:r>
          </w:p>
          <w:p w14:paraId="7B0CA841" w14:textId="522F1255" w:rsidR="003A0F5A" w:rsidRPr="004100B0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3、透過牙菌斑顯示劑，檢視學生刷牙清潔度，並提醒易忽略的地方須加強清潔。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257F0B" w14:textId="3F589211" w:rsidR="003A0F5A" w:rsidRPr="004100B0" w:rsidRDefault="003A0F5A" w:rsidP="004100B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100B0">
              <w:rPr>
                <w:rFonts w:ascii="標楷體" w:eastAsia="標楷體" w:hAnsi="標楷體" w:hint="eastAsia"/>
                <w:szCs w:val="24"/>
              </w:rPr>
              <w:t>專心</w:t>
            </w:r>
            <w:r>
              <w:rPr>
                <w:rFonts w:ascii="標楷體" w:eastAsia="標楷體" w:hAnsi="標楷體" w:hint="eastAsia"/>
                <w:szCs w:val="24"/>
              </w:rPr>
              <w:t>聆聽故事</w:t>
            </w:r>
          </w:p>
          <w:p w14:paraId="4987A4B5" w14:textId="77777777" w:rsidR="003A0F5A" w:rsidRPr="004100B0" w:rsidRDefault="003A0F5A" w:rsidP="004100B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3C69A2E" w14:textId="2D19404C" w:rsidR="003A0F5A" w:rsidRPr="004100B0" w:rsidRDefault="003A0F5A" w:rsidP="004100B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100B0">
              <w:rPr>
                <w:rFonts w:ascii="標楷體" w:eastAsia="標楷體" w:hAnsi="標楷體" w:hint="eastAsia"/>
                <w:szCs w:val="24"/>
              </w:rPr>
              <w:t>正確實行</w:t>
            </w:r>
            <w:r>
              <w:rPr>
                <w:rFonts w:ascii="標楷體" w:eastAsia="標楷體" w:hAnsi="標楷體" w:hint="eastAsia"/>
                <w:szCs w:val="24"/>
              </w:rPr>
              <w:t>潔牙</w:t>
            </w:r>
            <w:r w:rsidRPr="004100B0">
              <w:rPr>
                <w:rFonts w:ascii="標楷體" w:eastAsia="標楷體" w:hAnsi="標楷體" w:hint="eastAsia"/>
                <w:szCs w:val="24"/>
              </w:rPr>
              <w:t>步驟</w:t>
            </w:r>
          </w:p>
          <w:p w14:paraId="2515BC2A" w14:textId="77777777" w:rsidR="003A0F5A" w:rsidRPr="004100B0" w:rsidRDefault="003A0F5A" w:rsidP="004100B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9FBF39" w14:textId="09E1432E" w:rsidR="003A0F5A" w:rsidRDefault="003A0F5A" w:rsidP="004100B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潔牙清潔度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E77C00E" w14:textId="19641032" w:rsidR="003A0F5A" w:rsidRPr="00E267A2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267A2">
              <w:rPr>
                <w:rFonts w:ascii="標楷體" w:eastAsia="標楷體" w:hAnsi="標楷體"/>
                <w:szCs w:val="24"/>
              </w:rPr>
              <w:t>繪本</w:t>
            </w:r>
            <w:r w:rsidRPr="00E267A2">
              <w:rPr>
                <w:rFonts w:ascii="標楷體" w:eastAsia="標楷體" w:hAnsi="標楷體" w:hint="eastAsia"/>
                <w:szCs w:val="24"/>
              </w:rPr>
              <w:t>《蛀牙蟲家族大搬家》</w:t>
            </w:r>
          </w:p>
        </w:tc>
      </w:tr>
      <w:tr w:rsidR="003A0F5A" w:rsidRPr="008A3824" w14:paraId="7B52BC32" w14:textId="77777777" w:rsidTr="001E6827">
        <w:trPr>
          <w:jc w:val="center"/>
        </w:trPr>
        <w:tc>
          <w:tcPr>
            <w:tcW w:w="143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36C775E" w14:textId="3C82E793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10</w:t>
            </w:r>
            <w:r w:rsidRPr="00ED1F9D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13</w:t>
            </w:r>
            <w:proofErr w:type="gramStart"/>
            <w:r w:rsidRPr="00ED1F9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2C4D3B" w14:textId="506E5CE8" w:rsidR="003A0F5A" w:rsidRPr="00C0709E" w:rsidRDefault="003A0F5A" w:rsidP="00361E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8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9BA27A" w14:textId="40EE8098" w:rsidR="003A0F5A" w:rsidRPr="00ED1F9D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視力保健</w:t>
            </w:r>
          </w:p>
        </w:tc>
        <w:tc>
          <w:tcPr>
            <w:tcW w:w="1727" w:type="dxa"/>
            <w:vMerge/>
            <w:vAlign w:val="center"/>
          </w:tcPr>
          <w:p w14:paraId="6EB51E8D" w14:textId="6BC68125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3561E75B" w14:textId="1FA46414" w:rsidR="003A0F5A" w:rsidRPr="00361EA0" w:rsidRDefault="003A0F5A" w:rsidP="00361EA0">
            <w:pPr>
              <w:adjustRightInd w:val="0"/>
              <w:snapToGrid w:val="0"/>
              <w:rPr>
                <w:rFonts w:ascii="新細明體" w:eastAsia="新細明體" w:hAnsi="新細明體" w:cs="新細明體"/>
                <w:szCs w:val="24"/>
              </w:rPr>
            </w:pPr>
          </w:p>
        </w:tc>
        <w:tc>
          <w:tcPr>
            <w:tcW w:w="15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DE1E15" w14:textId="33F53D4E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1、瞭解視力保健的重要性</w:t>
            </w:r>
          </w:p>
          <w:p w14:paraId="07F569B3" w14:textId="67C22FF3" w:rsidR="003A0F5A" w:rsidRPr="00542637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2、養成正確的用眼習慣</w:t>
            </w:r>
          </w:p>
        </w:tc>
        <w:tc>
          <w:tcPr>
            <w:tcW w:w="53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F6893E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1、繪本</w:t>
            </w:r>
            <w:r w:rsidRPr="00DF6EE7">
              <w:rPr>
                <w:rFonts w:ascii="標楷體" w:eastAsia="標楷體" w:hAnsi="標楷體" w:hint="eastAsia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szCs w:val="24"/>
              </w:rPr>
              <w:t>眼鏡公主</w:t>
            </w:r>
            <w:r w:rsidRPr="00DF6EE7">
              <w:rPr>
                <w:rFonts w:ascii="標楷體" w:eastAsia="標楷體" w:hAnsi="標楷體" w:hint="eastAsia"/>
                <w:szCs w:val="24"/>
              </w:rPr>
              <w:t>》</w:t>
            </w:r>
            <w:r>
              <w:rPr>
                <w:rFonts w:ascii="標楷體" w:eastAsia="標楷體" w:hAnsi="標楷體" w:hint="eastAsia"/>
                <w:szCs w:val="24"/>
              </w:rPr>
              <w:t>及內容討論</w:t>
            </w:r>
          </w:p>
          <w:p w14:paraId="75CF4F39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2、eye眼動起來兒童律動MV</w:t>
            </w:r>
          </w:p>
          <w:p w14:paraId="68E50097" w14:textId="0B2A7A5D" w:rsidR="003A0F5A" w:rsidRDefault="00D66A6F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hyperlink r:id="rId13" w:history="1">
              <w:r w:rsidR="003A0F5A" w:rsidRPr="00BF44D2">
                <w:rPr>
                  <w:rStyle w:val="ac"/>
                  <w:rFonts w:ascii="標楷體" w:eastAsia="標楷體" w:hAnsi="標楷體"/>
                  <w:szCs w:val="24"/>
                </w:rPr>
                <w:t>https://www.youtube.com/watch?v=1J6AFPFFDUI</w:t>
              </w:r>
            </w:hyperlink>
          </w:p>
          <w:p w14:paraId="6CE4B11F" w14:textId="5FA930EF" w:rsidR="003A0F5A" w:rsidRPr="00E267A2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3、瞭解視力保健的重要，以及養成正確用眼習慣。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DE0917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專心聆聽故事</w:t>
            </w:r>
          </w:p>
          <w:p w14:paraId="0D4A70F1" w14:textId="1995E8C1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33F6E97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討論參與度</w:t>
            </w:r>
          </w:p>
          <w:p w14:paraId="5AFF92CE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C6BDBD7" w14:textId="14F9426C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正確用眼習慣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0DD7808" w14:textId="30A6BCF3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繪本</w:t>
            </w:r>
            <w:r w:rsidRPr="00DF6EE7">
              <w:rPr>
                <w:rFonts w:ascii="標楷體" w:eastAsia="標楷體" w:hAnsi="標楷體" w:hint="eastAsia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szCs w:val="24"/>
              </w:rPr>
              <w:t>眼鏡公主</w:t>
            </w:r>
            <w:r w:rsidRPr="00DF6EE7">
              <w:rPr>
                <w:rFonts w:ascii="標楷體" w:eastAsia="標楷體" w:hAnsi="標楷體" w:hint="eastAsia"/>
                <w:szCs w:val="24"/>
              </w:rPr>
              <w:t>》</w:t>
            </w:r>
          </w:p>
        </w:tc>
      </w:tr>
      <w:tr w:rsidR="003A0F5A" w:rsidRPr="008A3824" w14:paraId="3D85AA91" w14:textId="77777777" w:rsidTr="001E6827">
        <w:trPr>
          <w:jc w:val="center"/>
        </w:trPr>
        <w:tc>
          <w:tcPr>
            <w:tcW w:w="143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BC1D96" w14:textId="1CDDA01C" w:rsidR="003A0F5A" w:rsidRPr="00ED1F9D" w:rsidRDefault="003A0F5A" w:rsidP="00361EA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第</w:t>
            </w:r>
            <w:r w:rsidRPr="00ED1F9D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4</w:t>
            </w:r>
            <w:r w:rsidRPr="00ED1F9D">
              <w:rPr>
                <w:rFonts w:ascii="標楷體" w:eastAsia="標楷體" w:hAnsi="標楷體"/>
              </w:rPr>
              <w:t>-1</w:t>
            </w:r>
            <w:r>
              <w:rPr>
                <w:rFonts w:ascii="標楷體" w:eastAsia="標楷體" w:hAnsi="標楷體" w:hint="eastAsia"/>
              </w:rPr>
              <w:t>7</w:t>
            </w:r>
            <w:proofErr w:type="gramStart"/>
            <w:r w:rsidRPr="00ED1F9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C7C20F" w14:textId="5213710B" w:rsidR="003A0F5A" w:rsidRPr="00C0709E" w:rsidRDefault="003A0F5A" w:rsidP="00361E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8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1DACD7" w14:textId="77777777" w:rsidR="003A0F5A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傳染病</w:t>
            </w:r>
          </w:p>
          <w:p w14:paraId="1E6C86A1" w14:textId="7EE40195" w:rsidR="003A0F5A" w:rsidRPr="00ED1F9D" w:rsidRDefault="003A0F5A" w:rsidP="00361EA0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防治</w:t>
            </w:r>
          </w:p>
        </w:tc>
        <w:tc>
          <w:tcPr>
            <w:tcW w:w="1727" w:type="dxa"/>
            <w:vMerge/>
            <w:tcBorders>
              <w:bottom w:val="single" w:sz="2" w:space="0" w:color="auto"/>
            </w:tcBorders>
            <w:vAlign w:val="center"/>
          </w:tcPr>
          <w:p w14:paraId="44758569" w14:textId="699B33EE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14:paraId="6B8BEC73" w14:textId="321CCC5B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0C3811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1、認識傳染病</w:t>
            </w:r>
          </w:p>
          <w:p w14:paraId="71FAF9C6" w14:textId="4DF5A4B2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2、如何預防傳染病</w:t>
            </w:r>
          </w:p>
        </w:tc>
        <w:tc>
          <w:tcPr>
            <w:tcW w:w="53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55C516" w14:textId="2D8A4BB4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1、繪本</w:t>
            </w:r>
            <w:proofErr w:type="gramStart"/>
            <w:r w:rsidRPr="00DF6EE7">
              <w:rPr>
                <w:rFonts w:ascii="標楷體" w:eastAsia="標楷體" w:hAnsi="標楷體" w:hint="eastAsia"/>
                <w:szCs w:val="24"/>
              </w:rPr>
              <w:t>《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病毒不是故意的?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!認識傳染病大小事</w:t>
            </w:r>
            <w:proofErr w:type="gramEnd"/>
            <w:r w:rsidRPr="00DF6EE7">
              <w:rPr>
                <w:rFonts w:ascii="標楷體" w:eastAsia="標楷體" w:hAnsi="標楷體" w:hint="eastAsia"/>
                <w:szCs w:val="24"/>
              </w:rPr>
              <w:t>》</w:t>
            </w:r>
            <w:r>
              <w:rPr>
                <w:rFonts w:ascii="標楷體" w:eastAsia="標楷體" w:hAnsi="標楷體" w:hint="eastAsia"/>
                <w:szCs w:val="24"/>
              </w:rPr>
              <w:t>及內容討論</w:t>
            </w:r>
          </w:p>
          <w:p w14:paraId="7A7B2F3B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2、繪本</w:t>
            </w:r>
            <w:r w:rsidRPr="00DF6EE7">
              <w:rPr>
                <w:rFonts w:ascii="標楷體" w:eastAsia="標楷體" w:hAnsi="標楷體" w:hint="eastAsia"/>
                <w:szCs w:val="24"/>
              </w:rPr>
              <w:t>《鼻病毒--讓你感冒的討厭鬼》</w:t>
            </w:r>
            <w:r>
              <w:rPr>
                <w:rFonts w:ascii="標楷體" w:eastAsia="標楷體" w:hAnsi="標楷體" w:hint="eastAsia"/>
                <w:szCs w:val="24"/>
              </w:rPr>
              <w:t>及內容討論</w:t>
            </w:r>
          </w:p>
          <w:p w14:paraId="02E15D64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3、討論及覺察因傳染病對我們生活帶來的不便。</w:t>
            </w:r>
          </w:p>
          <w:p w14:paraId="444D26D4" w14:textId="2B4A0F8B" w:rsidR="003A0F5A" w:rsidRPr="00ED1F9D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4、討論如何預防傳染病，以及再次強調培養良好生活習慣的重要性。</w:t>
            </w:r>
          </w:p>
        </w:tc>
        <w:tc>
          <w:tcPr>
            <w:tcW w:w="10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982D34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專心聆聽故事</w:t>
            </w:r>
          </w:p>
          <w:p w14:paraId="4B7500EC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1C809EE" w14:textId="1351B9B9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討論參與度</w:t>
            </w:r>
          </w:p>
          <w:p w14:paraId="038606C1" w14:textId="77777777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ED75D45" w14:textId="071778A1" w:rsidR="003A0F5A" w:rsidRPr="00723165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實踐良好生活習慣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FBD3DE2" w14:textId="3A64B67B" w:rsidR="003A0F5A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繪本</w:t>
            </w:r>
            <w:proofErr w:type="gramStart"/>
            <w:r w:rsidRPr="00DF6EE7">
              <w:rPr>
                <w:rFonts w:ascii="標楷體" w:eastAsia="標楷體" w:hAnsi="標楷體" w:hint="eastAsia"/>
                <w:szCs w:val="24"/>
              </w:rPr>
              <w:t>《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病毒不是故意的?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!認識傳染病大小事</w:t>
            </w:r>
            <w:proofErr w:type="gramEnd"/>
            <w:r w:rsidRPr="00DF6EE7">
              <w:rPr>
                <w:rFonts w:ascii="標楷體" w:eastAsia="標楷體" w:hAnsi="標楷體" w:hint="eastAsia"/>
                <w:szCs w:val="24"/>
              </w:rPr>
              <w:t>》《鼻病毒--讓你感冒的討厭鬼》</w:t>
            </w:r>
          </w:p>
          <w:p w14:paraId="0721FA22" w14:textId="7BB3FD2F" w:rsidR="003A0F5A" w:rsidRPr="00723165" w:rsidRDefault="003A0F5A" w:rsidP="00361EA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</w:tbl>
    <w:p w14:paraId="1CB5502D" w14:textId="77777777"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p w14:paraId="1B111F2C" w14:textId="77777777" w:rsidR="00775CB1" w:rsidRPr="00111C40" w:rsidRDefault="00775CB1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775CB1" w:rsidRPr="00111C40" w:rsidSect="00B11887">
      <w:headerReference w:type="default" r:id="rId14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7A285" w14:textId="77777777" w:rsidR="00D66A6F" w:rsidRDefault="00D66A6F" w:rsidP="008A1862">
      <w:r>
        <w:separator/>
      </w:r>
    </w:p>
  </w:endnote>
  <w:endnote w:type="continuationSeparator" w:id="0">
    <w:p w14:paraId="073CB9E5" w14:textId="77777777" w:rsidR="00D66A6F" w:rsidRDefault="00D66A6F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CC512" w14:textId="77777777" w:rsidR="00D66A6F" w:rsidRDefault="00D66A6F" w:rsidP="008A1862">
      <w:r>
        <w:separator/>
      </w:r>
    </w:p>
  </w:footnote>
  <w:footnote w:type="continuationSeparator" w:id="0">
    <w:p w14:paraId="33A02564" w14:textId="77777777" w:rsidR="00D66A6F" w:rsidRDefault="00D66A6F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C4DB1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E6077"/>
    <w:multiLevelType w:val="hybridMultilevel"/>
    <w:tmpl w:val="E8F0D38E"/>
    <w:lvl w:ilvl="0" w:tplc="8452C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DC2E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EFE0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66BE0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6AE09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0D8B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3D4E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4ADC4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24CC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33805"/>
    <w:rsid w:val="00074CE9"/>
    <w:rsid w:val="00075A16"/>
    <w:rsid w:val="00085A90"/>
    <w:rsid w:val="00095C00"/>
    <w:rsid w:val="000A14AC"/>
    <w:rsid w:val="000A3DC1"/>
    <w:rsid w:val="000B0A3A"/>
    <w:rsid w:val="000B1667"/>
    <w:rsid w:val="000D0D29"/>
    <w:rsid w:val="000D1F14"/>
    <w:rsid w:val="000D6512"/>
    <w:rsid w:val="000D77C1"/>
    <w:rsid w:val="000F0357"/>
    <w:rsid w:val="000F2B1D"/>
    <w:rsid w:val="000F3C11"/>
    <w:rsid w:val="000F5621"/>
    <w:rsid w:val="000F7E1F"/>
    <w:rsid w:val="0010518E"/>
    <w:rsid w:val="00110C34"/>
    <w:rsid w:val="00111C40"/>
    <w:rsid w:val="00121B12"/>
    <w:rsid w:val="00121CE2"/>
    <w:rsid w:val="001271A1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A492A"/>
    <w:rsid w:val="001B03FB"/>
    <w:rsid w:val="001C162A"/>
    <w:rsid w:val="001C6D89"/>
    <w:rsid w:val="001E6827"/>
    <w:rsid w:val="001F20AE"/>
    <w:rsid w:val="002042DD"/>
    <w:rsid w:val="00221F22"/>
    <w:rsid w:val="00223D76"/>
    <w:rsid w:val="002276EE"/>
    <w:rsid w:val="00227E84"/>
    <w:rsid w:val="00262C45"/>
    <w:rsid w:val="00266EDE"/>
    <w:rsid w:val="00272142"/>
    <w:rsid w:val="00275A9C"/>
    <w:rsid w:val="00280AAD"/>
    <w:rsid w:val="002824B7"/>
    <w:rsid w:val="00287792"/>
    <w:rsid w:val="002946AE"/>
    <w:rsid w:val="00294CB6"/>
    <w:rsid w:val="002A08AB"/>
    <w:rsid w:val="002B0E2F"/>
    <w:rsid w:val="002B13D4"/>
    <w:rsid w:val="002B3FFD"/>
    <w:rsid w:val="002B4F6D"/>
    <w:rsid w:val="002B6ED1"/>
    <w:rsid w:val="002F1352"/>
    <w:rsid w:val="002F28F2"/>
    <w:rsid w:val="00300206"/>
    <w:rsid w:val="003021D8"/>
    <w:rsid w:val="00305926"/>
    <w:rsid w:val="003067F2"/>
    <w:rsid w:val="00310CB6"/>
    <w:rsid w:val="00335840"/>
    <w:rsid w:val="00337759"/>
    <w:rsid w:val="00345817"/>
    <w:rsid w:val="00361EA0"/>
    <w:rsid w:val="00371C34"/>
    <w:rsid w:val="00387FED"/>
    <w:rsid w:val="00397D86"/>
    <w:rsid w:val="003A0F5A"/>
    <w:rsid w:val="003A5BD5"/>
    <w:rsid w:val="003B0455"/>
    <w:rsid w:val="003D7032"/>
    <w:rsid w:val="003E4369"/>
    <w:rsid w:val="003E45F1"/>
    <w:rsid w:val="003E7CF9"/>
    <w:rsid w:val="004023DB"/>
    <w:rsid w:val="00404102"/>
    <w:rsid w:val="004100B0"/>
    <w:rsid w:val="0041591A"/>
    <w:rsid w:val="004173DB"/>
    <w:rsid w:val="004271BD"/>
    <w:rsid w:val="004325BA"/>
    <w:rsid w:val="00433B0F"/>
    <w:rsid w:val="0044085E"/>
    <w:rsid w:val="0044185F"/>
    <w:rsid w:val="0044727E"/>
    <w:rsid w:val="00447509"/>
    <w:rsid w:val="00451B59"/>
    <w:rsid w:val="004549F5"/>
    <w:rsid w:val="00455858"/>
    <w:rsid w:val="004626A3"/>
    <w:rsid w:val="004650AF"/>
    <w:rsid w:val="00465568"/>
    <w:rsid w:val="0047085B"/>
    <w:rsid w:val="004710BC"/>
    <w:rsid w:val="00495722"/>
    <w:rsid w:val="004A5619"/>
    <w:rsid w:val="004B08F8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42637"/>
    <w:rsid w:val="00544324"/>
    <w:rsid w:val="00561F8E"/>
    <w:rsid w:val="005727C0"/>
    <w:rsid w:val="00573AA4"/>
    <w:rsid w:val="00585D53"/>
    <w:rsid w:val="00591E38"/>
    <w:rsid w:val="00597456"/>
    <w:rsid w:val="005A048B"/>
    <w:rsid w:val="005B59D7"/>
    <w:rsid w:val="005B629B"/>
    <w:rsid w:val="005C3DBA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779B0"/>
    <w:rsid w:val="0069778F"/>
    <w:rsid w:val="006A3377"/>
    <w:rsid w:val="006C3BA3"/>
    <w:rsid w:val="006E3B0B"/>
    <w:rsid w:val="006F0CEA"/>
    <w:rsid w:val="00701B53"/>
    <w:rsid w:val="00701B62"/>
    <w:rsid w:val="00712ABD"/>
    <w:rsid w:val="00714171"/>
    <w:rsid w:val="00716870"/>
    <w:rsid w:val="00723165"/>
    <w:rsid w:val="00742BD3"/>
    <w:rsid w:val="0074651D"/>
    <w:rsid w:val="00750FDC"/>
    <w:rsid w:val="00757C81"/>
    <w:rsid w:val="007664AD"/>
    <w:rsid w:val="00775CB1"/>
    <w:rsid w:val="00784741"/>
    <w:rsid w:val="00785C76"/>
    <w:rsid w:val="0079038C"/>
    <w:rsid w:val="00790B61"/>
    <w:rsid w:val="00791338"/>
    <w:rsid w:val="00791BA0"/>
    <w:rsid w:val="00792E7B"/>
    <w:rsid w:val="007F1D98"/>
    <w:rsid w:val="008114B0"/>
    <w:rsid w:val="00827CB1"/>
    <w:rsid w:val="00835AFB"/>
    <w:rsid w:val="00847D67"/>
    <w:rsid w:val="0086398B"/>
    <w:rsid w:val="008639E8"/>
    <w:rsid w:val="00875E0A"/>
    <w:rsid w:val="008843A6"/>
    <w:rsid w:val="00891813"/>
    <w:rsid w:val="008A1862"/>
    <w:rsid w:val="008A3824"/>
    <w:rsid w:val="008B368F"/>
    <w:rsid w:val="008B7856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7555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7977"/>
    <w:rsid w:val="009E1744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52142"/>
    <w:rsid w:val="00A63656"/>
    <w:rsid w:val="00A64862"/>
    <w:rsid w:val="00A67F3F"/>
    <w:rsid w:val="00A81CEB"/>
    <w:rsid w:val="00A85860"/>
    <w:rsid w:val="00A87F0B"/>
    <w:rsid w:val="00A965B6"/>
    <w:rsid w:val="00AA6931"/>
    <w:rsid w:val="00AA7FEE"/>
    <w:rsid w:val="00AB0C3F"/>
    <w:rsid w:val="00AB3B0C"/>
    <w:rsid w:val="00AC5BB9"/>
    <w:rsid w:val="00AD75FD"/>
    <w:rsid w:val="00AE5016"/>
    <w:rsid w:val="00AE6964"/>
    <w:rsid w:val="00AE7AD7"/>
    <w:rsid w:val="00AF68C3"/>
    <w:rsid w:val="00AF7551"/>
    <w:rsid w:val="00B11887"/>
    <w:rsid w:val="00B12C85"/>
    <w:rsid w:val="00B2125B"/>
    <w:rsid w:val="00B2212F"/>
    <w:rsid w:val="00B255E0"/>
    <w:rsid w:val="00B26F9E"/>
    <w:rsid w:val="00B31FEB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C0709E"/>
    <w:rsid w:val="00C2194D"/>
    <w:rsid w:val="00C45C06"/>
    <w:rsid w:val="00C45F65"/>
    <w:rsid w:val="00C51D1D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C660D"/>
    <w:rsid w:val="00CD01E9"/>
    <w:rsid w:val="00CD66C3"/>
    <w:rsid w:val="00CE04D7"/>
    <w:rsid w:val="00CE2D4F"/>
    <w:rsid w:val="00CE43B4"/>
    <w:rsid w:val="00CF3099"/>
    <w:rsid w:val="00CF34CB"/>
    <w:rsid w:val="00D14BEE"/>
    <w:rsid w:val="00D27FED"/>
    <w:rsid w:val="00D33479"/>
    <w:rsid w:val="00D33B6A"/>
    <w:rsid w:val="00D411D8"/>
    <w:rsid w:val="00D61F21"/>
    <w:rsid w:val="00D66A6F"/>
    <w:rsid w:val="00D7310D"/>
    <w:rsid w:val="00D80CE1"/>
    <w:rsid w:val="00D819AA"/>
    <w:rsid w:val="00D81EE6"/>
    <w:rsid w:val="00D82672"/>
    <w:rsid w:val="00D82C9A"/>
    <w:rsid w:val="00D87A4F"/>
    <w:rsid w:val="00D936C4"/>
    <w:rsid w:val="00D93C57"/>
    <w:rsid w:val="00DA40C9"/>
    <w:rsid w:val="00DA44B3"/>
    <w:rsid w:val="00DA5633"/>
    <w:rsid w:val="00DB32C6"/>
    <w:rsid w:val="00DB41B4"/>
    <w:rsid w:val="00DB4B67"/>
    <w:rsid w:val="00DB6F32"/>
    <w:rsid w:val="00DC7047"/>
    <w:rsid w:val="00DE488B"/>
    <w:rsid w:val="00DF2D00"/>
    <w:rsid w:val="00DF6EE7"/>
    <w:rsid w:val="00E07C7B"/>
    <w:rsid w:val="00E119E0"/>
    <w:rsid w:val="00E17CF4"/>
    <w:rsid w:val="00E26738"/>
    <w:rsid w:val="00E267A2"/>
    <w:rsid w:val="00E269B4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36FE"/>
    <w:rsid w:val="00EA2B90"/>
    <w:rsid w:val="00ED1F9D"/>
    <w:rsid w:val="00EF01C3"/>
    <w:rsid w:val="00EF1202"/>
    <w:rsid w:val="00EF138C"/>
    <w:rsid w:val="00EF47F0"/>
    <w:rsid w:val="00EF5CC5"/>
    <w:rsid w:val="00F0427A"/>
    <w:rsid w:val="00F13B46"/>
    <w:rsid w:val="00F15548"/>
    <w:rsid w:val="00F15A7A"/>
    <w:rsid w:val="00F16F22"/>
    <w:rsid w:val="00F2691A"/>
    <w:rsid w:val="00F309D1"/>
    <w:rsid w:val="00F325F5"/>
    <w:rsid w:val="00F37569"/>
    <w:rsid w:val="00F43EA7"/>
    <w:rsid w:val="00F441B1"/>
    <w:rsid w:val="00F47783"/>
    <w:rsid w:val="00F53AD1"/>
    <w:rsid w:val="00F57A83"/>
    <w:rsid w:val="00F61144"/>
    <w:rsid w:val="00F6165D"/>
    <w:rsid w:val="00F71B0A"/>
    <w:rsid w:val="00F87926"/>
    <w:rsid w:val="00F94B3B"/>
    <w:rsid w:val="00F9760C"/>
    <w:rsid w:val="00FA4521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C52DF"/>
  <w15:docId w15:val="{F271C53E-A412-455C-B3C1-8447BC8A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C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4549F5"/>
    <w:rPr>
      <w:color w:val="0000FF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4549F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26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8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youtube.com/watch?v=1J6AFPFFDU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B60E7E-7E16-47B0-978F-B56B9C37AF29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96FAF833-B73F-4F7E-B2EC-0D1047B21248}">
      <dgm:prSet phldrT="[文字]"/>
      <dgm:spPr>
        <a:solidFill>
          <a:srgbClr val="00B0F0"/>
        </a:solidFill>
      </dgm:spPr>
      <dgm:t>
        <a:bodyPr/>
        <a:lstStyle/>
        <a:p>
          <a:r>
            <a:rPr lang="zh-TW" altLang="en-US"/>
            <a:t>勤洗手</a:t>
          </a:r>
          <a:endParaRPr lang="en-US" altLang="zh-TW"/>
        </a:p>
        <a:p>
          <a:r>
            <a:rPr lang="zh-TW" altLang="en-US"/>
            <a:t>益處多</a:t>
          </a:r>
          <a:r>
            <a:rPr lang="en-US" altLang="zh-TW"/>
            <a:t/>
          </a:r>
          <a:br>
            <a:rPr lang="en-US" altLang="zh-TW"/>
          </a:br>
          <a:r>
            <a:rPr lang="en-US" altLang="zh-TW"/>
            <a:t>(4</a:t>
          </a:r>
          <a:r>
            <a:rPr lang="zh-TW" altLang="en-US"/>
            <a:t>節</a:t>
          </a:r>
          <a:r>
            <a:rPr lang="en-US" altLang="zh-TW"/>
            <a:t>)</a:t>
          </a:r>
          <a:endParaRPr lang="zh-TW"/>
        </a:p>
      </dgm:t>
    </dgm:pt>
    <dgm:pt modelId="{FB832FEB-0C70-401A-AF6D-3D8888FB17E7}" type="par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DBAB3D68-D153-4F29-A777-08FF8AEDB94F}" type="sib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3641C8BB-8CDD-4B00-B06B-D1495B501E80}">
      <dgm:prSet phldrT="[文字]"/>
      <dgm:spPr>
        <a:solidFill>
          <a:srgbClr val="FFC000"/>
        </a:solidFill>
      </dgm:spPr>
      <dgm:t>
        <a:bodyPr/>
        <a:lstStyle/>
        <a:p>
          <a:r>
            <a:rPr lang="zh-TW" altLang="en-US"/>
            <a:t>對抗蛀牙蟲大作戰</a:t>
          </a:r>
          <a:r>
            <a:rPr lang="en-US" altLang="zh-TW"/>
            <a:t>(4</a:t>
          </a:r>
          <a:r>
            <a:rPr lang="zh-TW" altLang="en-US"/>
            <a:t>節</a:t>
          </a:r>
          <a:r>
            <a:rPr lang="en-US" altLang="zh-TW"/>
            <a:t>)</a:t>
          </a:r>
          <a:endParaRPr lang="zh-TW" altLang="en-US"/>
        </a:p>
      </dgm:t>
    </dgm:pt>
    <dgm:pt modelId="{8B1222DE-D394-4007-AC33-8AB2CAA5DCB8}" type="par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69C575D1-6E89-40CA-98D3-612B17CF0E51}" type="sib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F3C51E4C-F7D9-4798-9B09-45F67871D73C}">
      <dgm:prSet phldrT="[文字]"/>
      <dgm:spPr>
        <a:solidFill>
          <a:srgbClr val="00B050"/>
        </a:solidFill>
      </dgm:spPr>
      <dgm:t>
        <a:bodyPr/>
        <a:lstStyle/>
        <a:p>
          <a:r>
            <a:rPr lang="zh-TW" altLang="en-US"/>
            <a:t>視力保健</a:t>
          </a:r>
          <a:r>
            <a:rPr lang="en-US" altLang="zh-TW"/>
            <a:t>(3</a:t>
          </a:r>
          <a:r>
            <a:rPr lang="zh-TW" altLang="en-US"/>
            <a:t>節</a:t>
          </a:r>
          <a:r>
            <a:rPr lang="en-US" altLang="zh-TW"/>
            <a:t>)</a:t>
          </a:r>
          <a:endParaRPr lang="zh-TW" altLang="en-US"/>
        </a:p>
      </dgm:t>
    </dgm:pt>
    <dgm:pt modelId="{3EC61097-4E5A-48BC-9D5F-3C8772D4A128}" type="parTrans" cxnId="{89355F89-ACDA-4B82-9A30-EDFF47BC1C2A}">
      <dgm:prSet/>
      <dgm:spPr/>
      <dgm:t>
        <a:bodyPr/>
        <a:lstStyle/>
        <a:p>
          <a:endParaRPr lang="zh-TW" altLang="en-US"/>
        </a:p>
      </dgm:t>
    </dgm:pt>
    <dgm:pt modelId="{6C4FC76A-C0D7-43FA-A974-B31491F1150F}" type="sibTrans" cxnId="{89355F89-ACDA-4B82-9A30-EDFF47BC1C2A}">
      <dgm:prSet/>
      <dgm:spPr/>
      <dgm:t>
        <a:bodyPr/>
        <a:lstStyle/>
        <a:p>
          <a:endParaRPr lang="zh-TW" altLang="en-US"/>
        </a:p>
      </dgm:t>
    </dgm:pt>
    <dgm:pt modelId="{151803C9-A076-47F6-8F96-CF29E50562A0}">
      <dgm:prSet phldrT="[文字]"/>
      <dgm:spPr>
        <a:solidFill>
          <a:schemeClr val="accent6">
            <a:lumMod val="50000"/>
          </a:schemeClr>
        </a:solidFill>
      </dgm:spPr>
      <dgm:t>
        <a:bodyPr/>
        <a:lstStyle/>
        <a:p>
          <a:r>
            <a:rPr lang="zh-TW" altLang="en-US"/>
            <a:t>傳染病</a:t>
          </a:r>
          <a:endParaRPr lang="en-US" altLang="zh-TW"/>
        </a:p>
        <a:p>
          <a:r>
            <a:rPr lang="zh-TW" altLang="en-US"/>
            <a:t>防治</a:t>
          </a:r>
          <a:r>
            <a:rPr lang="en-US" altLang="zh-TW"/>
            <a:t>(5</a:t>
          </a:r>
          <a:r>
            <a:rPr lang="zh-TW" altLang="en-US"/>
            <a:t>節</a:t>
          </a:r>
          <a:r>
            <a:rPr lang="en-US" altLang="zh-TW"/>
            <a:t>)</a:t>
          </a:r>
          <a:endParaRPr lang="zh-TW" altLang="en-US"/>
        </a:p>
      </dgm:t>
    </dgm:pt>
    <dgm:pt modelId="{3F0C1508-5C2B-4C62-B676-56C51E150ADB}" type="parTrans" cxnId="{68EC4D03-C451-4A17-B16E-E2D0D6CBDA9D}">
      <dgm:prSet/>
      <dgm:spPr/>
    </dgm:pt>
    <dgm:pt modelId="{54C99AB3-B886-4ADE-8B3E-A5C556530976}" type="sibTrans" cxnId="{68EC4D03-C451-4A17-B16E-E2D0D6CBDA9D}">
      <dgm:prSet/>
      <dgm:spPr/>
    </dgm:pt>
    <dgm:pt modelId="{B8A2A19B-FFCC-4DDE-93CB-1FB748C7F808}" type="pres">
      <dgm:prSet presAssocID="{B6B60E7E-7E16-47B0-978F-B56B9C37AF29}" presName="Name0" presStyleCnt="0">
        <dgm:presLayoutVars>
          <dgm:dir/>
          <dgm:animLvl val="lvl"/>
          <dgm:resizeHandles val="exact"/>
        </dgm:presLayoutVars>
      </dgm:prSet>
      <dgm:spPr/>
    </dgm:pt>
    <dgm:pt modelId="{AAC4CB49-BCA6-4600-9CCB-178D90B96C8E}" type="pres">
      <dgm:prSet presAssocID="{96FAF833-B73F-4F7E-B2EC-0D1047B21248}" presName="parTxOnly" presStyleLbl="node1" presStyleIdx="0" presStyleCnt="4" custScaleX="49179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831B37A-A6AD-4036-AFDF-27BC4D84D38B}" type="pres">
      <dgm:prSet presAssocID="{DBAB3D68-D153-4F29-A777-08FF8AEDB94F}" presName="parTxOnlySpace" presStyleCnt="0"/>
      <dgm:spPr/>
    </dgm:pt>
    <dgm:pt modelId="{BC632B38-1982-4045-AEAE-7CF8C0ED0E05}" type="pres">
      <dgm:prSet presAssocID="{3641C8BB-8CDD-4B00-B06B-D1495B501E80}" presName="parTxOnly" presStyleLbl="node1" presStyleIdx="1" presStyleCnt="4" custScaleX="49660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878EB91-B0DF-41A7-8A44-6B4C3A53416F}" type="pres">
      <dgm:prSet presAssocID="{69C575D1-6E89-40CA-98D3-612B17CF0E51}" presName="parTxOnlySpace" presStyleCnt="0"/>
      <dgm:spPr/>
    </dgm:pt>
    <dgm:pt modelId="{A7154A20-5E7C-49A8-BA2D-96B87BE427D8}" type="pres">
      <dgm:prSet presAssocID="{F3C51E4C-F7D9-4798-9B09-45F67871D73C}" presName="parTxOnly" presStyleLbl="node1" presStyleIdx="2" presStyleCnt="4" custScaleX="49977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2C1F71E-0E16-4752-BD8D-C32D0902A800}" type="pres">
      <dgm:prSet presAssocID="{6C4FC76A-C0D7-43FA-A974-B31491F1150F}" presName="parTxOnlySpace" presStyleCnt="0"/>
      <dgm:spPr/>
    </dgm:pt>
    <dgm:pt modelId="{3F45D5E7-1A38-4FE6-B852-97F422CACCBD}" type="pres">
      <dgm:prSet presAssocID="{151803C9-A076-47F6-8F96-CF29E50562A0}" presName="parTxOnly" presStyleLbl="node1" presStyleIdx="3" presStyleCnt="4" custScaleX="49195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68EC4D03-C451-4A17-B16E-E2D0D6CBDA9D}" srcId="{B6B60E7E-7E16-47B0-978F-B56B9C37AF29}" destId="{151803C9-A076-47F6-8F96-CF29E50562A0}" srcOrd="3" destOrd="0" parTransId="{3F0C1508-5C2B-4C62-B676-56C51E150ADB}" sibTransId="{54C99AB3-B886-4ADE-8B3E-A5C556530976}"/>
    <dgm:cxn modelId="{32DB6E36-EBF3-489D-90BC-B2774489CB79}" type="presOf" srcId="{B6B60E7E-7E16-47B0-978F-B56B9C37AF29}" destId="{B8A2A19B-FFCC-4DDE-93CB-1FB748C7F808}" srcOrd="0" destOrd="0" presId="urn:microsoft.com/office/officeart/2005/8/layout/chevron1"/>
    <dgm:cxn modelId="{89355F89-ACDA-4B82-9A30-EDFF47BC1C2A}" srcId="{B6B60E7E-7E16-47B0-978F-B56B9C37AF29}" destId="{F3C51E4C-F7D9-4798-9B09-45F67871D73C}" srcOrd="2" destOrd="0" parTransId="{3EC61097-4E5A-48BC-9D5F-3C8772D4A128}" sibTransId="{6C4FC76A-C0D7-43FA-A974-B31491F1150F}"/>
    <dgm:cxn modelId="{D87303E9-1FB4-44FD-9338-2B8AA9BB6888}" type="presOf" srcId="{96FAF833-B73F-4F7E-B2EC-0D1047B21248}" destId="{AAC4CB49-BCA6-4600-9CCB-178D90B96C8E}" srcOrd="0" destOrd="0" presId="urn:microsoft.com/office/officeart/2005/8/layout/chevron1"/>
    <dgm:cxn modelId="{A6EAC7C5-2287-4930-823D-CDC5B578A16E}" srcId="{B6B60E7E-7E16-47B0-978F-B56B9C37AF29}" destId="{96FAF833-B73F-4F7E-B2EC-0D1047B21248}" srcOrd="0" destOrd="0" parTransId="{FB832FEB-0C70-401A-AF6D-3D8888FB17E7}" sibTransId="{DBAB3D68-D153-4F29-A777-08FF8AEDB94F}"/>
    <dgm:cxn modelId="{53A86D10-E22F-4D18-A432-7E4AA90B2255}" srcId="{B6B60E7E-7E16-47B0-978F-B56B9C37AF29}" destId="{3641C8BB-8CDD-4B00-B06B-D1495B501E80}" srcOrd="1" destOrd="0" parTransId="{8B1222DE-D394-4007-AC33-8AB2CAA5DCB8}" sibTransId="{69C575D1-6E89-40CA-98D3-612B17CF0E51}"/>
    <dgm:cxn modelId="{A77D32C0-D8FD-4B8A-AD74-5B4B6DA1B5C1}" type="presOf" srcId="{3641C8BB-8CDD-4B00-B06B-D1495B501E80}" destId="{BC632B38-1982-4045-AEAE-7CF8C0ED0E05}" srcOrd="0" destOrd="0" presId="urn:microsoft.com/office/officeart/2005/8/layout/chevron1"/>
    <dgm:cxn modelId="{92EF5FDC-A8C2-4F1B-9136-AF969618C9B4}" type="presOf" srcId="{F3C51E4C-F7D9-4798-9B09-45F67871D73C}" destId="{A7154A20-5E7C-49A8-BA2D-96B87BE427D8}" srcOrd="0" destOrd="0" presId="urn:microsoft.com/office/officeart/2005/8/layout/chevron1"/>
    <dgm:cxn modelId="{9B3413A0-1893-4EFD-9AC2-C25D895055E9}" type="presOf" srcId="{151803C9-A076-47F6-8F96-CF29E50562A0}" destId="{3F45D5E7-1A38-4FE6-B852-97F422CACCBD}" srcOrd="0" destOrd="0" presId="urn:microsoft.com/office/officeart/2005/8/layout/chevron1"/>
    <dgm:cxn modelId="{224865D0-BB6D-4601-A88F-68B358FA98F1}" type="presParOf" srcId="{B8A2A19B-FFCC-4DDE-93CB-1FB748C7F808}" destId="{AAC4CB49-BCA6-4600-9CCB-178D90B96C8E}" srcOrd="0" destOrd="0" presId="urn:microsoft.com/office/officeart/2005/8/layout/chevron1"/>
    <dgm:cxn modelId="{6A43CC30-7919-4FFE-B2A9-2B0ACD06B6E0}" type="presParOf" srcId="{B8A2A19B-FFCC-4DDE-93CB-1FB748C7F808}" destId="{4831B37A-A6AD-4036-AFDF-27BC4D84D38B}" srcOrd="1" destOrd="0" presId="urn:microsoft.com/office/officeart/2005/8/layout/chevron1"/>
    <dgm:cxn modelId="{FFF229D2-2373-4AC3-9130-EB907FA75CBA}" type="presParOf" srcId="{B8A2A19B-FFCC-4DDE-93CB-1FB748C7F808}" destId="{BC632B38-1982-4045-AEAE-7CF8C0ED0E05}" srcOrd="2" destOrd="0" presId="urn:microsoft.com/office/officeart/2005/8/layout/chevron1"/>
    <dgm:cxn modelId="{7822BD5A-F2A3-455A-8239-EE719320D2B2}" type="presParOf" srcId="{B8A2A19B-FFCC-4DDE-93CB-1FB748C7F808}" destId="{0878EB91-B0DF-41A7-8A44-6B4C3A53416F}" srcOrd="3" destOrd="0" presId="urn:microsoft.com/office/officeart/2005/8/layout/chevron1"/>
    <dgm:cxn modelId="{08E28642-56A1-459D-AC44-DCE527378914}" type="presParOf" srcId="{B8A2A19B-FFCC-4DDE-93CB-1FB748C7F808}" destId="{A7154A20-5E7C-49A8-BA2D-96B87BE427D8}" srcOrd="4" destOrd="0" presId="urn:microsoft.com/office/officeart/2005/8/layout/chevron1"/>
    <dgm:cxn modelId="{F3103CCC-C788-4955-A22C-D3D6C7019226}" type="presParOf" srcId="{B8A2A19B-FFCC-4DDE-93CB-1FB748C7F808}" destId="{B2C1F71E-0E16-4752-BD8D-C32D0902A800}" srcOrd="5" destOrd="0" presId="urn:microsoft.com/office/officeart/2005/8/layout/chevron1"/>
    <dgm:cxn modelId="{D7791989-93D8-4008-BA40-00AB207C7ADA}" type="presParOf" srcId="{B8A2A19B-FFCC-4DDE-93CB-1FB748C7F808}" destId="{3F45D5E7-1A38-4FE6-B852-97F422CACCBD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C4CB49-BCA6-4600-9CCB-178D90B96C8E}">
      <dsp:nvSpPr>
        <dsp:cNvPr id="0" name=""/>
        <dsp:cNvSpPr/>
      </dsp:nvSpPr>
      <dsp:spPr>
        <a:xfrm>
          <a:off x="3686" y="0"/>
          <a:ext cx="2716230" cy="1371600"/>
        </a:xfrm>
        <a:prstGeom prst="chevron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012" tIns="30671" rIns="30671" bIns="30671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勤洗手</a:t>
          </a:r>
          <a:endParaRPr lang="en-US" altLang="zh-TW" sz="2300" kern="1200"/>
        </a:p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益處多</a:t>
          </a:r>
          <a:r>
            <a:rPr lang="en-US" altLang="zh-TW" sz="2300" kern="1200"/>
            <a:t/>
          </a:r>
          <a:br>
            <a:rPr lang="en-US" altLang="zh-TW" sz="2300" kern="1200"/>
          </a:br>
          <a:r>
            <a:rPr lang="en-US" altLang="zh-TW" sz="2300" kern="1200"/>
            <a:t>(4</a:t>
          </a:r>
          <a:r>
            <a:rPr lang="zh-TW" altLang="en-US" sz="2300" kern="1200"/>
            <a:t>節</a:t>
          </a:r>
          <a:r>
            <a:rPr lang="en-US" altLang="zh-TW" sz="2300" kern="1200"/>
            <a:t>)</a:t>
          </a:r>
          <a:endParaRPr lang="zh-TW" sz="2300" kern="1200"/>
        </a:p>
      </dsp:txBody>
      <dsp:txXfrm>
        <a:off x="689486" y="0"/>
        <a:ext cx="1344630" cy="1371600"/>
      </dsp:txXfrm>
    </dsp:sp>
    <dsp:sp modelId="{BC632B38-1982-4045-AEAE-7CF8C0ED0E05}">
      <dsp:nvSpPr>
        <dsp:cNvPr id="0" name=""/>
        <dsp:cNvSpPr/>
      </dsp:nvSpPr>
      <dsp:spPr>
        <a:xfrm>
          <a:off x="2167602" y="0"/>
          <a:ext cx="2742796" cy="1371600"/>
        </a:xfrm>
        <a:prstGeom prst="chevron">
          <a:avLst/>
        </a:prstGeom>
        <a:solidFill>
          <a:srgbClr val="FFC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012" tIns="30671" rIns="30671" bIns="30671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對抗蛀牙蟲大作戰</a:t>
          </a:r>
          <a:r>
            <a:rPr lang="en-US" altLang="zh-TW" sz="2300" kern="1200"/>
            <a:t>(4</a:t>
          </a:r>
          <a:r>
            <a:rPr lang="zh-TW" altLang="en-US" sz="2300" kern="1200"/>
            <a:t>節</a:t>
          </a:r>
          <a:r>
            <a:rPr lang="en-US" altLang="zh-TW" sz="2300" kern="1200"/>
            <a:t>)</a:t>
          </a:r>
          <a:endParaRPr lang="zh-TW" altLang="en-US" sz="2300" kern="1200"/>
        </a:p>
      </dsp:txBody>
      <dsp:txXfrm>
        <a:off x="2853402" y="0"/>
        <a:ext cx="1371196" cy="1371600"/>
      </dsp:txXfrm>
    </dsp:sp>
    <dsp:sp modelId="{A7154A20-5E7C-49A8-BA2D-96B87BE427D8}">
      <dsp:nvSpPr>
        <dsp:cNvPr id="0" name=""/>
        <dsp:cNvSpPr/>
      </dsp:nvSpPr>
      <dsp:spPr>
        <a:xfrm>
          <a:off x="4358083" y="0"/>
          <a:ext cx="2760305" cy="1371600"/>
        </a:xfrm>
        <a:prstGeom prst="chevron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012" tIns="30671" rIns="30671" bIns="30671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視力保健</a:t>
          </a:r>
          <a:r>
            <a:rPr lang="en-US" altLang="zh-TW" sz="2300" kern="1200"/>
            <a:t>(3</a:t>
          </a:r>
          <a:r>
            <a:rPr lang="zh-TW" altLang="en-US" sz="2300" kern="1200"/>
            <a:t>節</a:t>
          </a:r>
          <a:r>
            <a:rPr lang="en-US" altLang="zh-TW" sz="2300" kern="1200"/>
            <a:t>)</a:t>
          </a:r>
          <a:endParaRPr lang="zh-TW" altLang="en-US" sz="2300" kern="1200"/>
        </a:p>
      </dsp:txBody>
      <dsp:txXfrm>
        <a:off x="5043883" y="0"/>
        <a:ext cx="1388705" cy="1371600"/>
      </dsp:txXfrm>
    </dsp:sp>
    <dsp:sp modelId="{3F45D5E7-1A38-4FE6-B852-97F422CACCBD}">
      <dsp:nvSpPr>
        <dsp:cNvPr id="0" name=""/>
        <dsp:cNvSpPr/>
      </dsp:nvSpPr>
      <dsp:spPr>
        <a:xfrm>
          <a:off x="6566074" y="0"/>
          <a:ext cx="2717114" cy="1371600"/>
        </a:xfrm>
        <a:prstGeom prst="chevron">
          <a:avLst/>
        </a:prstGeom>
        <a:solidFill>
          <a:schemeClr val="accent6">
            <a:lumMod val="5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012" tIns="30671" rIns="30671" bIns="30671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傳染病</a:t>
          </a:r>
          <a:endParaRPr lang="en-US" altLang="zh-TW" sz="2300" kern="1200"/>
        </a:p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/>
            <a:t>防治</a:t>
          </a:r>
          <a:r>
            <a:rPr lang="en-US" altLang="zh-TW" sz="2300" kern="1200"/>
            <a:t>(5</a:t>
          </a:r>
          <a:r>
            <a:rPr lang="zh-TW" altLang="en-US" sz="2300" kern="1200"/>
            <a:t>節</a:t>
          </a:r>
          <a:r>
            <a:rPr lang="en-US" altLang="zh-TW" sz="2300" kern="1200"/>
            <a:t>)</a:t>
          </a:r>
          <a:endParaRPr lang="zh-TW" altLang="en-US" sz="2300" kern="1200"/>
        </a:p>
      </dsp:txBody>
      <dsp:txXfrm>
        <a:off x="7251874" y="0"/>
        <a:ext cx="1345514" cy="13716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B02C8-D1D3-4064-8276-081C5116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273</Words>
  <Characters>1561</Characters>
  <Application>Microsoft Office Word</Application>
  <DocSecurity>0</DocSecurity>
  <Lines>13</Lines>
  <Paragraphs>3</Paragraphs>
  <ScaleCrop>false</ScaleCrop>
  <Company>HOME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課程督學</cp:lastModifiedBy>
  <cp:revision>5</cp:revision>
  <cp:lastPrinted>2023-02-11T08:57:00Z</cp:lastPrinted>
  <dcterms:created xsi:type="dcterms:W3CDTF">2024-05-10T09:53:00Z</dcterms:created>
  <dcterms:modified xsi:type="dcterms:W3CDTF">2024-07-09T13:19:00Z</dcterms:modified>
</cp:coreProperties>
</file>